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03055" w14:textId="61747BEB" w:rsidR="00244206" w:rsidRPr="0093454C" w:rsidRDefault="00244206" w:rsidP="00C93588">
      <w:pPr>
        <w:pStyle w:val="CRCoverPage"/>
        <w:tabs>
          <w:tab w:val="right" w:pos="9639"/>
        </w:tabs>
        <w:spacing w:after="100" w:afterAutospacing="1"/>
        <w:jc w:val="both"/>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Meeting </w:t>
      </w:r>
      <w:r w:rsidR="00541A3E">
        <w:rPr>
          <w:b/>
          <w:noProof/>
          <w:sz w:val="24"/>
        </w:rPr>
        <w:t>#</w:t>
      </w:r>
      <w:r w:rsidR="002F1465" w:rsidRPr="00A23499">
        <w:rPr>
          <w:b/>
          <w:noProof/>
          <w:sz w:val="24"/>
        </w:rPr>
        <w:t>1</w:t>
      </w:r>
      <w:r w:rsidR="002E499B">
        <w:rPr>
          <w:b/>
          <w:noProof/>
          <w:sz w:val="24"/>
        </w:rPr>
        <w:t>2</w:t>
      </w:r>
      <w:r w:rsidR="00DF6E0B">
        <w:rPr>
          <w:b/>
          <w:noProof/>
          <w:sz w:val="24"/>
        </w:rPr>
        <w:t>7</w:t>
      </w:r>
      <w:r w:rsidRPr="0093454C">
        <w:rPr>
          <w:b/>
          <w:noProof/>
          <w:sz w:val="24"/>
        </w:rPr>
        <w:tab/>
      </w:r>
      <w:bookmarkStart w:id="1" w:name="OLE_LINK417"/>
      <w:bookmarkStart w:id="2" w:name="OLE_LINK418"/>
      <w:r w:rsidR="00BB1EAC" w:rsidRPr="00BB1EAC">
        <w:rPr>
          <w:b/>
          <w:noProof/>
          <w:sz w:val="24"/>
        </w:rPr>
        <w:t>R2-240</w:t>
      </w:r>
      <w:r w:rsidR="00294B18">
        <w:rPr>
          <w:b/>
          <w:noProof/>
          <w:sz w:val="24"/>
        </w:rPr>
        <w:t>7225</w:t>
      </w:r>
    </w:p>
    <w:p w14:paraId="2AAB291D" w14:textId="3E816F4F" w:rsidR="001A6150" w:rsidRPr="00F07622" w:rsidRDefault="00DF6E0B" w:rsidP="002E499B">
      <w:pPr>
        <w:pStyle w:val="Header"/>
        <w:spacing w:after="100" w:afterAutospacing="1"/>
        <w:rPr>
          <w:rFonts w:eastAsia="MS Mincho"/>
          <w:sz w:val="24"/>
          <w:lang w:val="en-US"/>
        </w:rPr>
      </w:pPr>
      <w:bookmarkStart w:id="3" w:name="OLE_LINK38"/>
      <w:bookmarkEnd w:id="1"/>
      <w:bookmarkEnd w:id="2"/>
      <w:r w:rsidRPr="00DF6E0B">
        <w:rPr>
          <w:rFonts w:eastAsia="MS Mincho"/>
          <w:sz w:val="24"/>
        </w:rPr>
        <w:t>Maastricht</w:t>
      </w:r>
      <w:r w:rsidR="003902B2" w:rsidRPr="003902B2">
        <w:rPr>
          <w:rFonts w:eastAsia="MS Mincho"/>
          <w:sz w:val="24"/>
          <w:lang w:val="en-US"/>
        </w:rPr>
        <w:t xml:space="preserve">, </w:t>
      </w:r>
      <w:r w:rsidRPr="00DF6E0B">
        <w:rPr>
          <w:rFonts w:eastAsia="MS Mincho"/>
          <w:sz w:val="24"/>
          <w:lang w:val="en-US"/>
        </w:rPr>
        <w:t>Netherlands</w:t>
      </w:r>
      <w:r w:rsidR="00392D17">
        <w:rPr>
          <w:rFonts w:eastAsia="MS Mincho"/>
          <w:sz w:val="24"/>
          <w:lang w:val="en-US"/>
        </w:rPr>
        <w:t xml:space="preserve">, </w:t>
      </w:r>
      <w:r>
        <w:rPr>
          <w:rFonts w:eastAsia="MS Mincho"/>
          <w:sz w:val="24"/>
          <w:lang w:val="en-US"/>
        </w:rPr>
        <w:t>19</w:t>
      </w:r>
      <w:r w:rsidR="00D353FB">
        <w:rPr>
          <w:rFonts w:eastAsia="MS Mincho"/>
          <w:sz w:val="24"/>
          <w:lang w:val="en-US"/>
        </w:rPr>
        <w:t xml:space="preserve"> </w:t>
      </w:r>
      <w:r w:rsidR="00530F11">
        <w:rPr>
          <w:rFonts w:eastAsia="MS Mincho"/>
          <w:sz w:val="24"/>
          <w:lang w:val="en-US"/>
        </w:rPr>
        <w:t>–</w:t>
      </w:r>
      <w:r w:rsidR="003902B2" w:rsidRPr="003902B2">
        <w:rPr>
          <w:rFonts w:eastAsia="MS Mincho"/>
          <w:sz w:val="24"/>
          <w:lang w:val="en-US"/>
        </w:rPr>
        <w:t xml:space="preserve"> </w:t>
      </w:r>
      <w:r w:rsidR="00692560">
        <w:rPr>
          <w:rFonts w:eastAsia="MS Mincho"/>
          <w:sz w:val="24"/>
          <w:lang w:val="en-US"/>
        </w:rPr>
        <w:t>2</w:t>
      </w:r>
      <w:r>
        <w:rPr>
          <w:rFonts w:eastAsia="MS Mincho"/>
          <w:sz w:val="24"/>
          <w:lang w:val="en-US"/>
        </w:rPr>
        <w:t>3</w:t>
      </w:r>
      <w:r w:rsidR="00392D17">
        <w:rPr>
          <w:rFonts w:eastAsia="MS Mincho"/>
          <w:sz w:val="24"/>
          <w:lang w:val="en-US"/>
        </w:rPr>
        <w:t xml:space="preserve"> </w:t>
      </w:r>
      <w:r w:rsidRPr="00DF6E0B">
        <w:rPr>
          <w:rFonts w:eastAsia="MS Mincho"/>
          <w:sz w:val="24"/>
          <w:lang w:val="en-US"/>
        </w:rPr>
        <w:t>August</w:t>
      </w:r>
      <w:r w:rsidR="006A417B">
        <w:rPr>
          <w:rFonts w:eastAsia="MS Mincho"/>
          <w:sz w:val="24"/>
          <w:lang w:val="en-US"/>
        </w:rPr>
        <w:t>, 202</w:t>
      </w:r>
      <w:r w:rsidR="00F87882">
        <w:rPr>
          <w:rFonts w:eastAsia="MS Mincho"/>
          <w:sz w:val="24"/>
          <w:lang w:val="en-US"/>
        </w:rPr>
        <w:t>4</w:t>
      </w:r>
    </w:p>
    <w:bookmarkEnd w:id="3"/>
    <w:p w14:paraId="0354F729" w14:textId="28C45C41" w:rsidR="00505E15" w:rsidRDefault="0040483C" w:rsidP="00C93588">
      <w:pPr>
        <w:pStyle w:val="Header"/>
        <w:tabs>
          <w:tab w:val="left" w:pos="6521"/>
        </w:tabs>
        <w:spacing w:after="100" w:afterAutospacing="1"/>
        <w:jc w:val="both"/>
      </w:pPr>
      <w:r w:rsidRPr="00546E37">
        <mc:AlternateContent>
          <mc:Choice Requires="wps">
            <w:drawing>
              <wp:anchor distT="0" distB="0" distL="114300" distR="114300" simplePos="0" relativeHeight="251657216" behindDoc="0" locked="1" layoutInCell="1" allowOverlap="1" wp14:anchorId="3CE2537E" wp14:editId="22C633F7">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3E4417"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6D9A8728" w14:textId="5445D068" w:rsidR="00505E15" w:rsidRPr="00C06C0E" w:rsidRDefault="00505E15" w:rsidP="00C93588">
      <w:pPr>
        <w:tabs>
          <w:tab w:val="left" w:pos="1985"/>
        </w:tabs>
        <w:spacing w:after="100" w:afterAutospacing="1"/>
        <w:jc w:val="both"/>
        <w:rPr>
          <w:rFonts w:ascii="Arial" w:hAnsi="Arial"/>
          <w:b/>
          <w:sz w:val="24"/>
          <w:lang w:eastAsia="zh-CN"/>
        </w:rPr>
      </w:pPr>
      <w:r w:rsidRPr="00C06C0E">
        <w:rPr>
          <w:rFonts w:ascii="Arial" w:hAnsi="Arial"/>
          <w:b/>
          <w:sz w:val="24"/>
        </w:rPr>
        <w:t>Agenda item:</w:t>
      </w:r>
      <w:r w:rsidRPr="00C06C0E">
        <w:rPr>
          <w:rFonts w:ascii="Arial" w:hAnsi="Arial"/>
          <w:b/>
          <w:sz w:val="24"/>
        </w:rPr>
        <w:tab/>
      </w:r>
      <w:r w:rsidR="00775DD9">
        <w:rPr>
          <w:rFonts w:ascii="Arial" w:hAnsi="Arial"/>
          <w:b/>
          <w:sz w:val="24"/>
        </w:rPr>
        <w:t>8.</w:t>
      </w:r>
      <w:r w:rsidR="00D6629A">
        <w:rPr>
          <w:rFonts w:ascii="Arial" w:hAnsi="Arial"/>
          <w:b/>
          <w:sz w:val="24"/>
        </w:rPr>
        <w:t>7</w:t>
      </w:r>
      <w:r w:rsidR="00F56794">
        <w:rPr>
          <w:rFonts w:ascii="Arial" w:hAnsi="Arial"/>
          <w:b/>
          <w:sz w:val="24"/>
        </w:rPr>
        <w:t>.2</w:t>
      </w:r>
    </w:p>
    <w:p w14:paraId="5C3FEA44" w14:textId="0C9DFEEC"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r>
      <w:r w:rsidR="00B97122">
        <w:rPr>
          <w:rFonts w:ascii="Arial" w:hAnsi="Arial"/>
          <w:b/>
          <w:sz w:val="24"/>
        </w:rPr>
        <w:t>MediaTek Inc.</w:t>
      </w:r>
    </w:p>
    <w:p w14:paraId="1B0B104B" w14:textId="15CD94C1" w:rsidR="00505E15" w:rsidRPr="00C06C0E" w:rsidRDefault="00505E15" w:rsidP="003376E4">
      <w:pPr>
        <w:tabs>
          <w:tab w:val="left" w:pos="1985"/>
        </w:tabs>
        <w:spacing w:after="100" w:afterAutospacing="1"/>
        <w:ind w:left="1980" w:hanging="1980"/>
        <w:jc w:val="both"/>
        <w:rPr>
          <w:rFonts w:ascii="Arial" w:hAnsi="Arial"/>
          <w:b/>
          <w:sz w:val="24"/>
          <w:lang w:eastAsia="zh-CN"/>
        </w:rPr>
      </w:pPr>
      <w:r w:rsidRPr="00C06C0E">
        <w:rPr>
          <w:rFonts w:ascii="Arial" w:hAnsi="Arial"/>
          <w:b/>
          <w:sz w:val="24"/>
        </w:rPr>
        <w:t xml:space="preserve">Title: </w:t>
      </w:r>
      <w:r w:rsidRPr="00C06C0E">
        <w:rPr>
          <w:rFonts w:ascii="Arial" w:hAnsi="Arial"/>
          <w:b/>
          <w:sz w:val="24"/>
        </w:rPr>
        <w:tab/>
      </w:r>
      <w:bookmarkStart w:id="4" w:name="OLE_LINK82"/>
      <w:r w:rsidR="00D6629A">
        <w:rPr>
          <w:rFonts w:ascii="Arial" w:hAnsi="Arial"/>
          <w:b/>
          <w:sz w:val="24"/>
        </w:rPr>
        <w:t>D</w:t>
      </w:r>
      <w:r w:rsidR="002E499B">
        <w:rPr>
          <w:rFonts w:ascii="Arial" w:hAnsi="Arial"/>
          <w:b/>
          <w:sz w:val="24"/>
        </w:rPr>
        <w:t>iscussion on</w:t>
      </w:r>
      <w:r w:rsidR="00D6629A">
        <w:rPr>
          <w:rFonts w:ascii="Arial" w:hAnsi="Arial"/>
          <w:b/>
          <w:sz w:val="24"/>
        </w:rPr>
        <w:t xml:space="preserve"> </w:t>
      </w:r>
      <w:bookmarkStart w:id="5" w:name="OLE_LINK78"/>
      <w:r w:rsidR="00D6629A" w:rsidRPr="00D6629A">
        <w:rPr>
          <w:rFonts w:ascii="Arial" w:hAnsi="Arial"/>
          <w:b/>
          <w:sz w:val="24"/>
        </w:rPr>
        <w:t>multi-modality</w:t>
      </w:r>
      <w:bookmarkEnd w:id="4"/>
      <w:bookmarkEnd w:id="5"/>
    </w:p>
    <w:p w14:paraId="127CBBB4"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lang w:eastAsia="zh-CN"/>
        </w:rPr>
        <w:t>D</w:t>
      </w:r>
      <w:r w:rsidRPr="00C06C0E">
        <w:rPr>
          <w:rFonts w:ascii="Arial" w:hAnsi="Arial"/>
          <w:b/>
          <w:sz w:val="24"/>
        </w:rPr>
        <w:t>ecision</w:t>
      </w:r>
    </w:p>
    <w:bookmarkEnd w:id="0"/>
    <w:p w14:paraId="5639B38B" w14:textId="77777777" w:rsidR="004234EA" w:rsidRPr="00224CEF" w:rsidRDefault="004234EA" w:rsidP="00C93588">
      <w:pPr>
        <w:pStyle w:val="Heading1"/>
        <w:spacing w:before="100" w:beforeAutospacing="1" w:after="100" w:afterAutospacing="1" w:line="276" w:lineRule="auto"/>
        <w:jc w:val="both"/>
        <w:rPr>
          <w:rFonts w:cs="Arial"/>
          <w:lang w:eastAsia="zh-CN"/>
        </w:rPr>
      </w:pPr>
      <w:r w:rsidRPr="00224CEF">
        <w:rPr>
          <w:rFonts w:cs="Arial"/>
          <w:lang w:eastAsia="zh-CN"/>
        </w:rPr>
        <w:t>Introduction</w:t>
      </w:r>
    </w:p>
    <w:p w14:paraId="048DB2B8" w14:textId="63CAF212" w:rsidR="00D607B9" w:rsidRDefault="00D607B9" w:rsidP="00D607B9">
      <w:pPr>
        <w:spacing w:after="240"/>
        <w:rPr>
          <w:rFonts w:ascii="Calibri" w:eastAsia="PMingLiU" w:hAnsi="Calibri"/>
          <w:sz w:val="22"/>
          <w:szCs w:val="22"/>
          <w:lang w:eastAsia="zh-TW"/>
        </w:rPr>
      </w:pPr>
      <w:r>
        <w:rPr>
          <w:rFonts w:ascii="Calibri" w:eastAsia="PMingLiU" w:hAnsi="Calibri"/>
          <w:sz w:val="22"/>
          <w:szCs w:val="22"/>
          <w:lang w:eastAsia="zh-TW"/>
        </w:rPr>
        <w:t xml:space="preserve">This document </w:t>
      </w:r>
      <w:bookmarkStart w:id="6" w:name="OLE_LINK28"/>
      <w:r>
        <w:rPr>
          <w:rFonts w:ascii="Calibri" w:eastAsia="PMingLiU" w:hAnsi="Calibri"/>
          <w:sz w:val="22"/>
          <w:szCs w:val="22"/>
          <w:lang w:eastAsia="zh-TW"/>
        </w:rPr>
        <w:t>discusses</w:t>
      </w:r>
      <w:bookmarkEnd w:id="6"/>
      <w:r>
        <w:rPr>
          <w:rFonts w:ascii="Calibri" w:eastAsia="PMingLiU" w:hAnsi="Calibri"/>
          <w:sz w:val="22"/>
          <w:szCs w:val="22"/>
          <w:lang w:eastAsia="zh-TW"/>
        </w:rPr>
        <w:t xml:space="preserve"> the enhancement directions of </w:t>
      </w:r>
      <w:r w:rsidR="00B42AEC">
        <w:rPr>
          <w:rFonts w:ascii="Calibri" w:eastAsia="PMingLiU" w:hAnsi="Calibri"/>
          <w:sz w:val="22"/>
          <w:szCs w:val="22"/>
          <w:lang w:eastAsia="zh-TW"/>
        </w:rPr>
        <w:t>first</w:t>
      </w:r>
      <w:r>
        <w:rPr>
          <w:rFonts w:ascii="Calibri" w:eastAsia="PMingLiU" w:hAnsi="Calibri"/>
          <w:sz w:val="22"/>
          <w:szCs w:val="22"/>
          <w:lang w:eastAsia="zh-TW"/>
        </w:rPr>
        <w:t xml:space="preserve"> objective in R19 XR WID [1]</w:t>
      </w:r>
    </w:p>
    <w:p w14:paraId="58562E55" w14:textId="77777777" w:rsidR="00B42AEC" w:rsidRDefault="00B42AEC" w:rsidP="00B42AEC">
      <w:pPr>
        <w:pStyle w:val="B1"/>
        <w:rPr>
          <w:lang w:val="en-US" w:eastAsia="zh-CN"/>
        </w:rPr>
      </w:pPr>
      <w:r>
        <w:t>-</w:t>
      </w:r>
      <w:r>
        <w:tab/>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w:t>
      </w:r>
      <w:proofErr w:type="gramStart"/>
      <w:r>
        <w:t>e.g.</w:t>
      </w:r>
      <w:proofErr w:type="gramEnd"/>
      <w:r>
        <w:t xml:space="preserve"> synchronization and/or coordination. Efficiency enhancements are expected to be visible in terms of capacity or power consumption. [RAN2]. </w:t>
      </w:r>
    </w:p>
    <w:p w14:paraId="7D3C5C13" w14:textId="77777777" w:rsidR="00B42AEC" w:rsidRDefault="00B42AEC" w:rsidP="00B42AEC">
      <w:pPr>
        <w:pStyle w:val="NO"/>
      </w:pPr>
      <w:r>
        <w:t>NOTE:</w:t>
      </w:r>
      <w:r>
        <w:tab/>
        <w:t>Check in RAN#105 (check also other WG involvement if needed).</w:t>
      </w:r>
    </w:p>
    <w:p w14:paraId="30DA3A7E" w14:textId="77777777" w:rsidR="00800DF5" w:rsidRDefault="006131EE" w:rsidP="00800DF5">
      <w:pPr>
        <w:pStyle w:val="Heading1"/>
        <w:rPr>
          <w:lang w:eastAsia="zh-CN"/>
        </w:rPr>
      </w:pPr>
      <w:r>
        <w:rPr>
          <w:lang w:eastAsia="zh-CN"/>
        </w:rPr>
        <w:t>Discussion</w:t>
      </w:r>
    </w:p>
    <w:p w14:paraId="3F02C466" w14:textId="32B99ADF" w:rsidR="0037260B" w:rsidRDefault="0086080F" w:rsidP="000B5FF8">
      <w:pPr>
        <w:pStyle w:val="Heading2"/>
        <w:numPr>
          <w:ilvl w:val="1"/>
          <w:numId w:val="46"/>
        </w:numPr>
        <w:rPr>
          <w:lang w:eastAsia="zh-CN"/>
        </w:rPr>
      </w:pPr>
      <w:bookmarkStart w:id="7" w:name="OLE_LINK27"/>
      <w:r w:rsidRPr="0086080F">
        <w:rPr>
          <w:lang w:eastAsia="zh-CN"/>
        </w:rPr>
        <w:t xml:space="preserve">DL </w:t>
      </w:r>
      <w:r w:rsidR="003548BA">
        <w:rPr>
          <w:lang w:eastAsia="zh-CN"/>
        </w:rPr>
        <w:t>m</w:t>
      </w:r>
      <w:r w:rsidRPr="0086080F">
        <w:rPr>
          <w:lang w:eastAsia="zh-CN"/>
        </w:rPr>
        <w:t>ulti-modality awareness at RAN</w:t>
      </w:r>
    </w:p>
    <w:bookmarkEnd w:id="7"/>
    <w:p w14:paraId="116C4592" w14:textId="499E9939" w:rsidR="00726166" w:rsidRDefault="00203F5C" w:rsidP="001A213A">
      <w:pPr>
        <w:rPr>
          <w:rFonts w:eastAsia="PMingLiU"/>
          <w:lang w:eastAsia="zh-TW"/>
        </w:rPr>
      </w:pPr>
      <w:r>
        <w:rPr>
          <w:lang w:eastAsia="zh-CN"/>
        </w:rPr>
        <w:t xml:space="preserve">    </w:t>
      </w:r>
      <w:r w:rsidR="00726166">
        <w:rPr>
          <w:lang w:eastAsia="zh-CN"/>
        </w:rPr>
        <w:t>In Rel-18, SA2 had already</w:t>
      </w:r>
      <w:r w:rsidR="003548BA">
        <w:rPr>
          <w:lang w:eastAsia="zh-CN"/>
        </w:rPr>
        <w:t xml:space="preserve"> discussed</w:t>
      </w:r>
      <w:r w:rsidR="00726166">
        <w:rPr>
          <w:lang w:eastAsia="zh-CN"/>
        </w:rPr>
        <w:t xml:space="preserve"> </w:t>
      </w:r>
      <w:r w:rsidR="00726166">
        <w:rPr>
          <w:rFonts w:eastAsia="PMingLiU" w:hint="eastAsia"/>
          <w:lang w:eastAsia="zh-TW"/>
        </w:rPr>
        <w:t>m</w:t>
      </w:r>
      <w:r w:rsidR="00726166">
        <w:rPr>
          <w:rFonts w:eastAsia="PMingLiU"/>
          <w:lang w:eastAsia="zh-TW"/>
        </w:rPr>
        <w:t>ulti-modality issues</w:t>
      </w:r>
      <w:r w:rsidR="003548BA">
        <w:rPr>
          <w:rFonts w:eastAsia="PMingLiU"/>
          <w:lang w:eastAsia="zh-TW"/>
        </w:rPr>
        <w:t xml:space="preserve"> </w:t>
      </w:r>
      <w:r w:rsidR="003548BA">
        <w:rPr>
          <w:lang w:eastAsia="zh-CN"/>
        </w:rPr>
        <w:t>extensively and comprehensively</w:t>
      </w:r>
      <w:r w:rsidR="00726166">
        <w:rPr>
          <w:rFonts w:eastAsia="PMingLiU"/>
          <w:lang w:eastAsia="zh-TW"/>
        </w:rPr>
        <w:t>.</w:t>
      </w:r>
      <w:r w:rsidR="003548BA">
        <w:rPr>
          <w:rFonts w:eastAsia="PMingLiU"/>
          <w:lang w:eastAsia="zh-TW"/>
        </w:rPr>
        <w:t xml:space="preserve"> The results are captured in </w:t>
      </w:r>
      <w:bookmarkStart w:id="8" w:name="OLE_LINK36"/>
      <w:bookmarkStart w:id="9" w:name="OLE_LINK8"/>
      <w:r w:rsidR="003548BA">
        <w:rPr>
          <w:rFonts w:eastAsia="PMingLiU"/>
          <w:lang w:eastAsia="zh-TW"/>
        </w:rPr>
        <w:t>TS 23.501</w:t>
      </w:r>
      <w:bookmarkEnd w:id="8"/>
      <w:r w:rsidR="008C5115">
        <w:rPr>
          <w:rFonts w:eastAsia="PMingLiU"/>
          <w:lang w:eastAsia="zh-TW"/>
        </w:rPr>
        <w:t xml:space="preserve"> [2]</w:t>
      </w:r>
      <w:r w:rsidR="003548BA">
        <w:rPr>
          <w:rFonts w:eastAsia="PMingLiU"/>
          <w:lang w:eastAsia="zh-TW"/>
        </w:rPr>
        <w:t>, clause 5.37.2</w:t>
      </w:r>
      <w:bookmarkEnd w:id="9"/>
      <w:r w:rsidR="00C008AF">
        <w:rPr>
          <w:rFonts w:eastAsia="PMingLiU"/>
          <w:lang w:eastAsia="zh-TW"/>
        </w:rPr>
        <w:t>, as shown below:</w:t>
      </w:r>
    </w:p>
    <w:p w14:paraId="53E2210A" w14:textId="7DA7063A" w:rsidR="003548BA" w:rsidRDefault="00C008AF" w:rsidP="00255F4B">
      <w:pPr>
        <w:pBdr>
          <w:top w:val="single" w:sz="4" w:space="1" w:color="auto"/>
          <w:left w:val="single" w:sz="4" w:space="4" w:color="auto"/>
          <w:bottom w:val="single" w:sz="4" w:space="1" w:color="auto"/>
          <w:right w:val="single" w:sz="4" w:space="4" w:color="auto"/>
        </w:pBdr>
        <w:rPr>
          <w:rFonts w:eastAsia="PMingLiU"/>
          <w:lang w:eastAsia="zh-TW"/>
        </w:rPr>
      </w:pPr>
      <w:r>
        <w:rPr>
          <w:rFonts w:eastAsia="PMingLiU"/>
          <w:lang w:eastAsia="zh-TW"/>
        </w:rPr>
        <w:t>-- TS 23.501, clause 5.37.2 --</w:t>
      </w:r>
    </w:p>
    <w:p w14:paraId="4A016A75" w14:textId="77777777" w:rsidR="00C008AF" w:rsidRDefault="00C008AF" w:rsidP="00255F4B">
      <w:pPr>
        <w:pBdr>
          <w:top w:val="single" w:sz="4" w:space="1" w:color="auto"/>
          <w:left w:val="single" w:sz="4" w:space="4" w:color="auto"/>
          <w:bottom w:val="single" w:sz="4" w:space="1" w:color="auto"/>
          <w:right w:val="single" w:sz="4" w:space="4" w:color="auto"/>
        </w:pBdr>
        <w:rPr>
          <w:rFonts w:eastAsia="PMingLiU"/>
          <w:lang w:eastAsia="zh-TW"/>
        </w:rPr>
      </w:pPr>
      <w:r w:rsidRPr="00C008AF">
        <w:rPr>
          <w:rFonts w:eastAsia="PMingLiU"/>
          <w:lang w:eastAsia="zh-TW"/>
        </w:rPr>
        <w:t>-</w:t>
      </w:r>
      <w:r>
        <w:rPr>
          <w:rFonts w:eastAsia="PMingLiU"/>
          <w:lang w:eastAsia="zh-TW"/>
        </w:rPr>
        <w:tab/>
      </w:r>
      <w:r w:rsidRPr="00C008AF">
        <w:rPr>
          <w:rFonts w:eastAsia="PMingLiU"/>
          <w:lang w:eastAsia="zh-TW"/>
        </w:rPr>
        <w:t xml:space="preserve">The </w:t>
      </w:r>
      <w:r w:rsidRPr="00C008AF">
        <w:rPr>
          <w:rFonts w:eastAsia="PMingLiU"/>
          <w:highlight w:val="yellow"/>
          <w:lang w:eastAsia="zh-TW"/>
        </w:rPr>
        <w:t>Multi-modal Service ID</w:t>
      </w:r>
      <w:r w:rsidRPr="00C008AF">
        <w:rPr>
          <w:rFonts w:eastAsia="PMingLiU"/>
          <w:lang w:eastAsia="zh-TW"/>
        </w:rPr>
        <w:t xml:space="preserve"> is an explicit indication that data flows are related to a multi-modal service. The</w:t>
      </w:r>
    </w:p>
    <w:p w14:paraId="0199C49B" w14:textId="77777777" w:rsidR="00C008AF" w:rsidRDefault="00C008AF" w:rsidP="00255F4B">
      <w:pPr>
        <w:pBdr>
          <w:top w:val="single" w:sz="4" w:space="1" w:color="auto"/>
          <w:left w:val="single" w:sz="4" w:space="4" w:color="auto"/>
          <w:bottom w:val="single" w:sz="4" w:space="1" w:color="auto"/>
          <w:right w:val="single" w:sz="4" w:space="4" w:color="auto"/>
        </w:pBdr>
        <w:ind w:firstLine="284"/>
        <w:rPr>
          <w:rFonts w:eastAsia="PMingLiU"/>
          <w:lang w:eastAsia="zh-TW"/>
        </w:rPr>
      </w:pPr>
      <w:r w:rsidRPr="00C008AF">
        <w:rPr>
          <w:rFonts w:eastAsia="PMingLiU"/>
          <w:lang w:eastAsia="zh-TW"/>
        </w:rPr>
        <w:t xml:space="preserve">PCF may use this information to derive the correct PCC rules and to apply appropriate QoS policies for the </w:t>
      </w:r>
      <w:proofErr w:type="gramStart"/>
      <w:r w:rsidRPr="00C008AF">
        <w:rPr>
          <w:rFonts w:eastAsia="PMingLiU"/>
          <w:lang w:eastAsia="zh-TW"/>
        </w:rPr>
        <w:t>data</w:t>
      </w:r>
      <w:proofErr w:type="gramEnd"/>
    </w:p>
    <w:p w14:paraId="170B7FE7" w14:textId="36A8B7A3" w:rsidR="00C008AF" w:rsidRPr="00C008AF" w:rsidRDefault="00C008AF" w:rsidP="00255F4B">
      <w:pPr>
        <w:pBdr>
          <w:top w:val="single" w:sz="4" w:space="1" w:color="auto"/>
          <w:left w:val="single" w:sz="4" w:space="4" w:color="auto"/>
          <w:bottom w:val="single" w:sz="4" w:space="1" w:color="auto"/>
          <w:right w:val="single" w:sz="4" w:space="4" w:color="auto"/>
        </w:pBdr>
        <w:ind w:firstLine="284"/>
        <w:rPr>
          <w:rFonts w:eastAsia="PMingLiU"/>
          <w:lang w:eastAsia="zh-TW"/>
        </w:rPr>
      </w:pPr>
      <w:r w:rsidRPr="00C008AF">
        <w:rPr>
          <w:rFonts w:eastAsia="PMingLiU"/>
          <w:lang w:eastAsia="zh-TW"/>
        </w:rPr>
        <w:t>flows that are part of a specific multi-modal application.</w:t>
      </w:r>
    </w:p>
    <w:p w14:paraId="7F29497A" w14:textId="4F9E5026" w:rsidR="003548BA" w:rsidRDefault="00C008AF" w:rsidP="00255F4B">
      <w:pPr>
        <w:pBdr>
          <w:top w:val="single" w:sz="4" w:space="1" w:color="auto"/>
          <w:left w:val="single" w:sz="4" w:space="4" w:color="auto"/>
          <w:bottom w:val="single" w:sz="4" w:space="1" w:color="auto"/>
          <w:right w:val="single" w:sz="4" w:space="4" w:color="auto"/>
        </w:pBdr>
        <w:ind w:left="280" w:hanging="280"/>
        <w:rPr>
          <w:rFonts w:eastAsia="PMingLiU"/>
          <w:lang w:eastAsia="zh-TW"/>
        </w:rPr>
      </w:pPr>
      <w:r w:rsidRPr="00C008AF">
        <w:rPr>
          <w:rFonts w:eastAsia="PMingLiU"/>
          <w:lang w:eastAsia="zh-TW"/>
        </w:rPr>
        <w:t>-</w:t>
      </w:r>
      <w:r>
        <w:rPr>
          <w:rFonts w:eastAsia="PMingLiU"/>
          <w:lang w:eastAsia="zh-TW"/>
        </w:rPr>
        <w:tab/>
      </w:r>
      <w:r w:rsidRPr="00C008AF">
        <w:rPr>
          <w:rFonts w:eastAsia="PMingLiU"/>
          <w:lang w:eastAsia="zh-TW"/>
        </w:rPr>
        <w:t>The AF may provide QoS monitoring requirements for data flows associated to a multi-modal service to the PCF.</w:t>
      </w:r>
      <w:r>
        <w:rPr>
          <w:rFonts w:eastAsia="PMingLiU"/>
          <w:lang w:eastAsia="zh-TW"/>
        </w:rPr>
        <w:t xml:space="preserve"> </w:t>
      </w:r>
      <w:r w:rsidRPr="00C008AF">
        <w:rPr>
          <w:rFonts w:eastAsia="PMingLiU"/>
          <w:lang w:eastAsia="zh-TW"/>
        </w:rPr>
        <w:t>The PCF generates the authorized QoS Monitoring policy for each data flow.</w:t>
      </w:r>
    </w:p>
    <w:p w14:paraId="5EAA3600" w14:textId="105CC7E5" w:rsidR="003548BA" w:rsidRDefault="00C008AF" w:rsidP="00255F4B">
      <w:pPr>
        <w:pBdr>
          <w:top w:val="single" w:sz="4" w:space="1" w:color="auto"/>
          <w:left w:val="single" w:sz="4" w:space="4" w:color="auto"/>
          <w:bottom w:val="single" w:sz="4" w:space="1" w:color="auto"/>
          <w:right w:val="single" w:sz="4" w:space="4" w:color="auto"/>
        </w:pBdr>
        <w:rPr>
          <w:rFonts w:eastAsia="PMingLiU"/>
          <w:lang w:eastAsia="zh-TW"/>
        </w:rPr>
      </w:pPr>
      <w:r>
        <w:rPr>
          <w:rFonts w:eastAsia="PMingLiU"/>
          <w:lang w:eastAsia="zh-TW"/>
        </w:rPr>
        <w:t>--</w:t>
      </w:r>
    </w:p>
    <w:p w14:paraId="5575D577" w14:textId="60659492" w:rsidR="003E66FA" w:rsidRDefault="003E66FA" w:rsidP="003E66FA">
      <w:pPr>
        <w:spacing w:after="120"/>
        <w:jc w:val="both"/>
        <w:rPr>
          <w:b/>
          <w:lang w:val="en-US" w:eastAsia="zh-CN"/>
        </w:rPr>
      </w:pPr>
      <w:bookmarkStart w:id="10" w:name="OLE_LINK19"/>
      <w:r w:rsidRPr="003E66FA">
        <w:rPr>
          <w:b/>
          <w:lang w:val="en-US" w:eastAsia="zh-CN"/>
        </w:rPr>
        <w:t>Observation 1:</w:t>
      </w:r>
      <w:r w:rsidRPr="003E66FA">
        <w:rPr>
          <w:rFonts w:eastAsia="PMingLiU"/>
          <w:b/>
          <w:lang w:val="en-US" w:eastAsia="zh-TW"/>
        </w:rPr>
        <w:t xml:space="preserve"> SA2 already discussed multi-modal issue and conclude to introduce Multi-model Service ID in TS 23.501</w:t>
      </w:r>
      <w:r w:rsidRPr="003E66FA">
        <w:rPr>
          <w:b/>
          <w:lang w:val="en-US" w:eastAsia="zh-CN"/>
        </w:rPr>
        <w:t>.</w:t>
      </w:r>
      <w:bookmarkEnd w:id="10"/>
    </w:p>
    <w:p w14:paraId="21AF1E2B" w14:textId="060B602C" w:rsidR="00E9529D" w:rsidRPr="00AD7138" w:rsidRDefault="00E9529D" w:rsidP="00E9529D">
      <w:pPr>
        <w:spacing w:after="120"/>
        <w:jc w:val="both"/>
        <w:rPr>
          <w:b/>
          <w:lang w:val="en-US" w:eastAsia="zh-CN"/>
        </w:rPr>
      </w:pPr>
      <w:r>
        <w:rPr>
          <w:bCs/>
          <w:lang w:eastAsia="zh-CN"/>
        </w:rPr>
        <w:t xml:space="preserve">    For</w:t>
      </w:r>
      <w:r>
        <w:t xml:space="preserve"> </w:t>
      </w:r>
      <w:r>
        <w:rPr>
          <w:bCs/>
          <w:lang w:eastAsia="zh-CN"/>
        </w:rPr>
        <w:t>synchronization issue between the</w:t>
      </w:r>
      <w:r w:rsidR="00414FE3">
        <w:rPr>
          <w:bCs/>
          <w:lang w:eastAsia="zh-CN"/>
        </w:rPr>
        <w:t xml:space="preserve"> multi-modal service</w:t>
      </w:r>
      <w:r>
        <w:rPr>
          <w:bCs/>
          <w:lang w:eastAsia="zh-CN"/>
        </w:rPr>
        <w:t xml:space="preserve"> flows, there </w:t>
      </w:r>
      <w:r w:rsidR="00E62177">
        <w:rPr>
          <w:bCs/>
          <w:lang w:eastAsia="zh-CN"/>
        </w:rPr>
        <w:t>are</w:t>
      </w:r>
      <w:r>
        <w:rPr>
          <w:bCs/>
          <w:lang w:eastAsia="zh-CN"/>
        </w:rPr>
        <w:t xml:space="preserve"> </w:t>
      </w:r>
      <w:r w:rsidR="00E62177">
        <w:rPr>
          <w:bCs/>
          <w:lang w:eastAsia="zh-CN"/>
        </w:rPr>
        <w:t>two</w:t>
      </w:r>
      <w:r>
        <w:rPr>
          <w:bCs/>
          <w:lang w:eastAsia="zh-CN"/>
        </w:rPr>
        <w:t xml:space="preserve"> field</w:t>
      </w:r>
      <w:r w:rsidR="00E62177">
        <w:rPr>
          <w:bCs/>
          <w:lang w:eastAsia="zh-CN"/>
        </w:rPr>
        <w:t>s</w:t>
      </w:r>
      <w:r>
        <w:rPr>
          <w:bCs/>
          <w:lang w:eastAsia="zh-CN"/>
        </w:rPr>
        <w:t xml:space="preserve"> “Timestamp”</w:t>
      </w:r>
      <w:r w:rsidR="00E62177">
        <w:rPr>
          <w:bCs/>
          <w:lang w:eastAsia="zh-CN"/>
        </w:rPr>
        <w:t xml:space="preserve"> and “SSRC”</w:t>
      </w:r>
      <w:r>
        <w:rPr>
          <w:bCs/>
          <w:lang w:eastAsia="zh-CN"/>
        </w:rPr>
        <w:t xml:space="preserve"> in the R</w:t>
      </w:r>
      <w:r w:rsidRPr="00AD7138">
        <w:rPr>
          <w:bCs/>
          <w:lang w:eastAsia="zh-CN"/>
        </w:rPr>
        <w:t>TP header</w:t>
      </w:r>
      <w:r w:rsidR="00E62177">
        <w:rPr>
          <w:bCs/>
          <w:lang w:eastAsia="zh-CN"/>
        </w:rPr>
        <w:t>.</w:t>
      </w:r>
      <w:r w:rsidRPr="00AD7138">
        <w:rPr>
          <w:bCs/>
          <w:lang w:eastAsia="zh-CN"/>
        </w:rPr>
        <w:t xml:space="preserve"> </w:t>
      </w:r>
      <w:proofErr w:type="spellStart"/>
      <w:r w:rsidR="00AD7138" w:rsidRPr="00AD7138">
        <w:rPr>
          <w:bCs/>
          <w:lang w:eastAsia="zh-CN"/>
        </w:rPr>
        <w:t>gNB</w:t>
      </w:r>
      <w:proofErr w:type="spellEnd"/>
      <w:r w:rsidR="00AD7138" w:rsidRPr="00AD7138">
        <w:rPr>
          <w:bCs/>
          <w:lang w:eastAsia="zh-CN"/>
        </w:rPr>
        <w:t xml:space="preserve"> just</w:t>
      </w:r>
      <w:r w:rsidR="00E62177">
        <w:rPr>
          <w:bCs/>
          <w:lang w:eastAsia="zh-CN"/>
        </w:rPr>
        <w:t xml:space="preserve"> need to</w:t>
      </w:r>
      <w:r w:rsidR="00AD7138" w:rsidRPr="00AD7138">
        <w:rPr>
          <w:bCs/>
          <w:lang w:eastAsia="zh-CN"/>
        </w:rPr>
        <w:t xml:space="preserve"> check the </w:t>
      </w:r>
      <w:r w:rsidR="00E62177">
        <w:rPr>
          <w:bCs/>
          <w:lang w:eastAsia="zh-CN"/>
        </w:rPr>
        <w:t>“</w:t>
      </w:r>
      <w:r w:rsidR="00AD7138" w:rsidRPr="00AD7138">
        <w:rPr>
          <w:rFonts w:eastAsia="PMingLiU"/>
          <w:bCs/>
          <w:lang w:eastAsia="zh-TW"/>
        </w:rPr>
        <w:t>Time</w:t>
      </w:r>
      <w:r w:rsidR="00AD7138">
        <w:rPr>
          <w:rFonts w:eastAsia="PMingLiU"/>
          <w:bCs/>
          <w:lang w:eastAsia="zh-TW"/>
        </w:rPr>
        <w:t>stamp</w:t>
      </w:r>
      <w:r w:rsidR="00E62177">
        <w:rPr>
          <w:rFonts w:eastAsia="PMingLiU"/>
          <w:bCs/>
          <w:lang w:eastAsia="zh-TW"/>
        </w:rPr>
        <w:t>” and “SSRC”</w:t>
      </w:r>
      <w:r w:rsidR="00AD7138">
        <w:rPr>
          <w:rFonts w:eastAsia="PMingLiU"/>
          <w:bCs/>
          <w:lang w:eastAsia="zh-TW"/>
        </w:rPr>
        <w:t xml:space="preserve"> field</w:t>
      </w:r>
      <w:r w:rsidR="00E62177">
        <w:rPr>
          <w:rFonts w:eastAsia="PMingLiU"/>
          <w:bCs/>
          <w:lang w:eastAsia="zh-TW"/>
        </w:rPr>
        <w:t xml:space="preserve">, </w:t>
      </w:r>
      <w:r w:rsidR="006F4290">
        <w:rPr>
          <w:rFonts w:eastAsia="PMingLiU"/>
          <w:bCs/>
          <w:lang w:eastAsia="zh-TW"/>
        </w:rPr>
        <w:t xml:space="preserve">then, </w:t>
      </w:r>
      <w:r w:rsidR="00E62177">
        <w:rPr>
          <w:bCs/>
          <w:lang w:eastAsia="zh-CN"/>
        </w:rPr>
        <w:t xml:space="preserve">we believe that </w:t>
      </w:r>
      <w:proofErr w:type="gramStart"/>
      <w:r w:rsidR="00E62177">
        <w:rPr>
          <w:bCs/>
          <w:lang w:eastAsia="zh-CN"/>
        </w:rPr>
        <w:t>the</w:t>
      </w:r>
      <w:r w:rsidR="006F4290">
        <w:rPr>
          <w:bCs/>
          <w:lang w:eastAsia="zh-CN"/>
        </w:rPr>
        <w:t>se two</w:t>
      </w:r>
      <w:r w:rsidR="00E62177">
        <w:rPr>
          <w:bCs/>
          <w:lang w:eastAsia="zh-CN"/>
        </w:rPr>
        <w:t xml:space="preserve"> information</w:t>
      </w:r>
      <w:proofErr w:type="gramEnd"/>
      <w:r w:rsidR="00E62177">
        <w:rPr>
          <w:bCs/>
          <w:lang w:eastAsia="zh-CN"/>
        </w:rPr>
        <w:t xml:space="preserve"> can be used by </w:t>
      </w:r>
      <w:proofErr w:type="spellStart"/>
      <w:r w:rsidR="00E62177">
        <w:rPr>
          <w:rFonts w:eastAsia="PMingLiU"/>
          <w:bCs/>
          <w:lang w:eastAsia="zh-TW"/>
        </w:rPr>
        <w:t>gNB</w:t>
      </w:r>
      <w:proofErr w:type="spellEnd"/>
      <w:r w:rsidR="00E62177">
        <w:rPr>
          <w:rFonts w:eastAsia="PMingLiU"/>
          <w:bCs/>
          <w:lang w:eastAsia="zh-TW"/>
        </w:rPr>
        <w:t xml:space="preserve"> </w:t>
      </w:r>
      <w:r w:rsidR="00E62177">
        <w:rPr>
          <w:bCs/>
          <w:lang w:eastAsia="zh-CN"/>
        </w:rPr>
        <w:t>to address synchronization issue</w:t>
      </w:r>
      <w:r w:rsidR="006F4290">
        <w:rPr>
          <w:bCs/>
          <w:lang w:eastAsia="zh-CN"/>
        </w:rPr>
        <w:t>.</w:t>
      </w:r>
    </w:p>
    <w:p w14:paraId="562513F0" w14:textId="4938B443" w:rsidR="00E9529D" w:rsidRPr="007B3B11" w:rsidRDefault="00E9529D" w:rsidP="00E9529D">
      <w:pPr>
        <w:pStyle w:val="ListParagraph"/>
        <w:numPr>
          <w:ilvl w:val="0"/>
          <w:numId w:val="49"/>
        </w:numPr>
        <w:spacing w:after="120"/>
        <w:rPr>
          <w:rFonts w:ascii="Times New Roman" w:hAnsi="Times New Roman" w:cs="Times New Roman"/>
          <w:bCs/>
        </w:rPr>
      </w:pPr>
      <w:r w:rsidRPr="00AD7138">
        <w:rPr>
          <w:rFonts w:ascii="Times New Roman" w:hAnsi="Times New Roman" w:cs="Times New Roman"/>
          <w:bCs/>
        </w:rPr>
        <w:t>T</w:t>
      </w:r>
      <w:r>
        <w:rPr>
          <w:rFonts w:ascii="Times New Roman" w:hAnsi="Times New Roman" w:cs="Times New Roman"/>
          <w:bCs/>
        </w:rPr>
        <w:t xml:space="preserve">imestamp: 32 bits, the timestamp reflects the sampling instant of the first octet in the RTP data packet. </w:t>
      </w:r>
      <w:r w:rsidRPr="007B3B11">
        <w:rPr>
          <w:rFonts w:ascii="Times New Roman" w:hAnsi="Times New Roman" w:cs="Times New Roman"/>
          <w:bCs/>
        </w:rPr>
        <w:t>The sampling instant must be derived from a clock that increments monotonically and linearly in time to allow synchronization and jitter calculations</w:t>
      </w:r>
      <w:r w:rsidR="007B3B11" w:rsidRPr="007B3B11">
        <w:rPr>
          <w:rFonts w:ascii="Times New Roman" w:hAnsi="Times New Roman" w:cs="Times New Roman"/>
          <w:bCs/>
        </w:rPr>
        <w:t>.</w:t>
      </w:r>
    </w:p>
    <w:p w14:paraId="7D9A8A68" w14:textId="34A1DABE" w:rsidR="007B3B11" w:rsidRPr="007B3B11" w:rsidRDefault="007B3B11" w:rsidP="00E9529D">
      <w:pPr>
        <w:pStyle w:val="ListParagraph"/>
        <w:numPr>
          <w:ilvl w:val="0"/>
          <w:numId w:val="49"/>
        </w:numPr>
        <w:spacing w:after="120"/>
        <w:rPr>
          <w:rFonts w:ascii="Times New Roman" w:hAnsi="Times New Roman" w:cs="Times New Roman"/>
          <w:bCs/>
        </w:rPr>
      </w:pPr>
      <w:r w:rsidRPr="007B3B11">
        <w:rPr>
          <w:rFonts w:ascii="Times New Roman" w:hAnsi="Times New Roman" w:cs="Times New Roman"/>
          <w:bCs/>
        </w:rPr>
        <w:t>SSRC</w:t>
      </w:r>
      <w:r>
        <w:rPr>
          <w:rFonts w:ascii="Times New Roman" w:hAnsi="Times New Roman" w:cs="Times New Roman"/>
          <w:bCs/>
        </w:rPr>
        <w:t>: 32 bits, i</w:t>
      </w:r>
      <w:r w:rsidRPr="007B3B11">
        <w:rPr>
          <w:rFonts w:ascii="Times New Roman" w:hAnsi="Times New Roman" w:cs="Times New Roman"/>
          <w:bCs/>
        </w:rPr>
        <w:t xml:space="preserve">dentifies the </w:t>
      </w:r>
      <w:bookmarkStart w:id="11" w:name="OLE_LINK41"/>
      <w:r w:rsidRPr="007B3B11">
        <w:rPr>
          <w:rFonts w:ascii="Times New Roman" w:hAnsi="Times New Roman" w:cs="Times New Roman"/>
          <w:bCs/>
        </w:rPr>
        <w:t>synchronization source</w:t>
      </w:r>
      <w:bookmarkEnd w:id="11"/>
      <w:r w:rsidRPr="007B3B11">
        <w:rPr>
          <w:rFonts w:ascii="Times New Roman" w:hAnsi="Times New Roman" w:cs="Times New Roman"/>
          <w:bCs/>
        </w:rPr>
        <w:t>.</w:t>
      </w:r>
    </w:p>
    <w:p w14:paraId="677AC07E" w14:textId="4C8775C9" w:rsidR="00E9529D" w:rsidRDefault="00E9529D" w:rsidP="00E9529D">
      <w:pPr>
        <w:spacing w:after="120"/>
        <w:jc w:val="both"/>
        <w:rPr>
          <w:b/>
          <w:lang w:val="en-US" w:eastAsia="zh-CN"/>
        </w:rPr>
      </w:pPr>
      <w:r>
        <w:rPr>
          <w:noProof/>
        </w:rPr>
        <w:lastRenderedPageBreak/>
        <w:drawing>
          <wp:inline distT="0" distB="0" distL="0" distR="0" wp14:anchorId="126AAE58" wp14:editId="20CBFBCC">
            <wp:extent cx="6120765" cy="2711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2711450"/>
                    </a:xfrm>
                    <a:prstGeom prst="rect">
                      <a:avLst/>
                    </a:prstGeom>
                    <a:noFill/>
                    <a:ln>
                      <a:noFill/>
                    </a:ln>
                  </pic:spPr>
                </pic:pic>
              </a:graphicData>
            </a:graphic>
          </wp:inline>
        </w:drawing>
      </w:r>
    </w:p>
    <w:p w14:paraId="00030164" w14:textId="3E1F58FE" w:rsidR="00E9529D" w:rsidRDefault="00E9529D" w:rsidP="00E9529D">
      <w:pPr>
        <w:spacing w:after="120"/>
        <w:jc w:val="both"/>
        <w:rPr>
          <w:b/>
          <w:lang w:val="en-US" w:eastAsia="zh-CN"/>
        </w:rPr>
      </w:pPr>
      <w:bookmarkStart w:id="12" w:name="OLE_LINK32"/>
      <w:r>
        <w:rPr>
          <w:b/>
          <w:lang w:val="en-US" w:eastAsia="zh-CN"/>
        </w:rPr>
        <w:t xml:space="preserve">Observation 2: In RTP header, the Timestamp </w:t>
      </w:r>
      <w:r w:rsidR="00543F71">
        <w:rPr>
          <w:b/>
          <w:lang w:val="en-US" w:eastAsia="zh-CN"/>
        </w:rPr>
        <w:t>and SSRC information</w:t>
      </w:r>
      <w:r>
        <w:rPr>
          <w:b/>
          <w:lang w:val="en-US" w:eastAsia="zh-CN"/>
        </w:rPr>
        <w:t xml:space="preserve"> can be used for</w:t>
      </w:r>
      <w:r>
        <w:t xml:space="preserve"> </w:t>
      </w:r>
      <w:r>
        <w:rPr>
          <w:b/>
          <w:lang w:val="en-US" w:eastAsia="zh-CN"/>
        </w:rPr>
        <w:t>synchronization and jitter purposes.</w:t>
      </w:r>
      <w:bookmarkEnd w:id="12"/>
    </w:p>
    <w:p w14:paraId="47BAAEA7" w14:textId="456B200B" w:rsidR="00B73C3C" w:rsidRPr="00B73C3C" w:rsidRDefault="00CD0455" w:rsidP="00B73C3C">
      <w:pPr>
        <w:spacing w:after="120"/>
        <w:jc w:val="both"/>
        <w:rPr>
          <w:rFonts w:eastAsia="PMingLiU"/>
          <w:bCs/>
          <w:lang w:val="en-US" w:eastAsia="zh-TW"/>
        </w:rPr>
      </w:pPr>
      <w:r w:rsidRPr="00CD0455">
        <w:rPr>
          <w:rFonts w:eastAsia="PMingLiU"/>
          <w:bCs/>
          <w:lang w:val="en-US" w:eastAsia="zh-TW"/>
        </w:rPr>
        <w:t xml:space="preserve">    Based on obser</w:t>
      </w:r>
      <w:r>
        <w:rPr>
          <w:rFonts w:eastAsia="PMingLiU"/>
          <w:bCs/>
          <w:lang w:val="en-US" w:eastAsia="zh-TW"/>
        </w:rPr>
        <w:t>vation 1</w:t>
      </w:r>
      <w:r w:rsidR="00AA2069">
        <w:rPr>
          <w:rFonts w:eastAsia="PMingLiU"/>
          <w:bCs/>
          <w:lang w:val="en-US" w:eastAsia="zh-TW"/>
        </w:rPr>
        <w:t xml:space="preserve"> and 2</w:t>
      </w:r>
      <w:r>
        <w:rPr>
          <w:rFonts w:eastAsia="PMingLiU"/>
          <w:bCs/>
          <w:lang w:val="en-US" w:eastAsia="zh-TW"/>
        </w:rPr>
        <w:t xml:space="preserve">, </w:t>
      </w:r>
      <w:proofErr w:type="spellStart"/>
      <w:r>
        <w:rPr>
          <w:rFonts w:eastAsia="PMingLiU"/>
          <w:bCs/>
          <w:lang w:val="en-US" w:eastAsia="zh-TW"/>
        </w:rPr>
        <w:t>gNB</w:t>
      </w:r>
      <w:proofErr w:type="spellEnd"/>
      <w:r>
        <w:rPr>
          <w:rFonts w:eastAsia="PMingLiU"/>
          <w:bCs/>
          <w:lang w:val="en-US" w:eastAsia="zh-TW"/>
        </w:rPr>
        <w:t xml:space="preserve"> </w:t>
      </w:r>
      <w:proofErr w:type="gramStart"/>
      <w:r w:rsidR="00AA2069">
        <w:rPr>
          <w:rFonts w:eastAsia="PMingLiU"/>
          <w:bCs/>
          <w:lang w:val="en-US" w:eastAsia="zh-TW"/>
        </w:rPr>
        <w:t>is</w:t>
      </w:r>
      <w:r>
        <w:rPr>
          <w:rFonts w:eastAsia="PMingLiU"/>
          <w:bCs/>
          <w:lang w:val="en-US" w:eastAsia="zh-TW"/>
        </w:rPr>
        <w:t xml:space="preserve"> able to</w:t>
      </w:r>
      <w:proofErr w:type="gramEnd"/>
      <w:r>
        <w:rPr>
          <w:rFonts w:eastAsia="PMingLiU"/>
          <w:bCs/>
          <w:lang w:val="en-US" w:eastAsia="zh-TW"/>
        </w:rPr>
        <w:t xml:space="preserve"> know</w:t>
      </w:r>
      <w:r w:rsidR="00B73C3C">
        <w:rPr>
          <w:rFonts w:eastAsia="PMingLiU"/>
          <w:bCs/>
          <w:lang w:val="en-US" w:eastAsia="zh-TW"/>
        </w:rPr>
        <w:t xml:space="preserve"> the multi-modal information (e.g., Multi-modal Service ID) and</w:t>
      </w:r>
      <w:r w:rsidR="00AA2069">
        <w:rPr>
          <w:rFonts w:eastAsia="PMingLiU"/>
          <w:bCs/>
          <w:lang w:val="en-US" w:eastAsia="zh-TW"/>
        </w:rPr>
        <w:t xml:space="preserve"> timing information</w:t>
      </w:r>
      <w:r w:rsidR="00854D5C">
        <w:rPr>
          <w:rFonts w:eastAsia="PMingLiU"/>
          <w:bCs/>
          <w:lang w:val="en-US" w:eastAsia="zh-TW"/>
        </w:rPr>
        <w:t xml:space="preserve"> and </w:t>
      </w:r>
      <w:r w:rsidR="00854D5C" w:rsidRPr="00854D5C">
        <w:rPr>
          <w:rFonts w:eastAsia="PMingLiU"/>
          <w:bCs/>
          <w:lang w:val="en-US" w:eastAsia="zh-TW"/>
        </w:rPr>
        <w:t>synchronization source</w:t>
      </w:r>
      <w:r w:rsidR="00AA2069">
        <w:rPr>
          <w:rFonts w:eastAsia="PMingLiU"/>
          <w:bCs/>
          <w:lang w:val="en-US" w:eastAsia="zh-TW"/>
        </w:rPr>
        <w:t xml:space="preserve">. </w:t>
      </w:r>
      <w:proofErr w:type="spellStart"/>
      <w:r w:rsidR="00B73C3C">
        <w:rPr>
          <w:rFonts w:eastAsia="PMingLiU"/>
          <w:bCs/>
          <w:lang w:val="en-US" w:eastAsia="zh-TW"/>
        </w:rPr>
        <w:t>gNB</w:t>
      </w:r>
      <w:proofErr w:type="spellEnd"/>
      <w:r w:rsidR="00B73C3C">
        <w:rPr>
          <w:rFonts w:eastAsia="PMingLiU"/>
          <w:bCs/>
          <w:lang w:val="en-US" w:eastAsia="zh-TW"/>
        </w:rPr>
        <w:t xml:space="preserve"> is</w:t>
      </w:r>
      <w:r w:rsidR="00AA2069">
        <w:rPr>
          <w:rFonts w:eastAsia="PMingLiU"/>
          <w:bCs/>
          <w:lang w:val="en-US" w:eastAsia="zh-TW"/>
        </w:rPr>
        <w:t xml:space="preserve"> also </w:t>
      </w:r>
      <w:r w:rsidR="00D959B6">
        <w:rPr>
          <w:rFonts w:eastAsia="PMingLiU"/>
          <w:bCs/>
          <w:lang w:val="en-US" w:eastAsia="zh-TW"/>
        </w:rPr>
        <w:t xml:space="preserve">aware of </w:t>
      </w:r>
      <w:r w:rsidR="00B73C3C" w:rsidRPr="00B73C3C">
        <w:rPr>
          <w:rFonts w:eastAsia="PMingLiU"/>
          <w:bCs/>
          <w:lang w:val="en-US" w:eastAsia="zh-TW"/>
        </w:rPr>
        <w:t>synchronization thresholds for immersive multi-modality VR applications</w:t>
      </w:r>
      <w:r w:rsidR="00AA2069">
        <w:rPr>
          <w:rFonts w:eastAsia="PMingLiU"/>
          <w:bCs/>
          <w:lang w:val="en-US" w:eastAsia="zh-TW"/>
        </w:rPr>
        <w:t xml:space="preserve"> according to </w:t>
      </w:r>
      <w:bookmarkStart w:id="13" w:name="OLE_LINK37"/>
      <w:r w:rsidR="00AA2069">
        <w:rPr>
          <w:rFonts w:eastAsia="PMingLiU"/>
          <w:bCs/>
          <w:lang w:val="en-US" w:eastAsia="zh-TW"/>
        </w:rPr>
        <w:t>TS 22.261</w:t>
      </w:r>
      <w:r w:rsidR="008C5115">
        <w:rPr>
          <w:rFonts w:eastAsia="PMingLiU"/>
          <w:bCs/>
          <w:lang w:val="en-US" w:eastAsia="zh-TW"/>
        </w:rPr>
        <w:t xml:space="preserve"> [3]</w:t>
      </w:r>
      <w:r w:rsidR="00AA2069">
        <w:rPr>
          <w:rFonts w:eastAsia="PMingLiU"/>
          <w:bCs/>
          <w:lang w:val="en-US" w:eastAsia="zh-TW"/>
        </w:rPr>
        <w:t xml:space="preserve">, </w:t>
      </w:r>
      <w:bookmarkEnd w:id="13"/>
      <w:r w:rsidR="00AA2069">
        <w:rPr>
          <w:rFonts w:eastAsia="PMingLiU"/>
          <w:bCs/>
          <w:lang w:val="en-US" w:eastAsia="zh-TW"/>
        </w:rPr>
        <w:t>clause 6.43, as listed below.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B73C3C" w14:paraId="52EB341D" w14:textId="77777777" w:rsidTr="00B73C3C">
        <w:tc>
          <w:tcPr>
            <w:tcW w:w="2410" w:type="dxa"/>
            <w:tcBorders>
              <w:top w:val="single" w:sz="4" w:space="0" w:color="auto"/>
              <w:left w:val="single" w:sz="4" w:space="0" w:color="auto"/>
              <w:bottom w:val="single" w:sz="4" w:space="0" w:color="auto"/>
              <w:right w:val="single" w:sz="4" w:space="0" w:color="auto"/>
            </w:tcBorders>
            <w:hideMark/>
          </w:tcPr>
          <w:p w14:paraId="5FCB1455" w14:textId="77777777" w:rsidR="00B73C3C" w:rsidRDefault="00B73C3C">
            <w:pPr>
              <w:snapToGrid w:val="0"/>
              <w:spacing w:after="0"/>
              <w:rPr>
                <w:rFonts w:eastAsia="FangSong"/>
                <w:b/>
                <w:lang w:val="en-US" w:eastAsia="zh-CN"/>
              </w:rPr>
            </w:pPr>
            <w:r>
              <w:rPr>
                <w:rFonts w:eastAsia="FangSong"/>
                <w:b/>
                <w:lang w:val="en-US" w:eastAsia="zh-CN"/>
              </w:rPr>
              <w:t>Media components</w:t>
            </w:r>
          </w:p>
        </w:tc>
        <w:tc>
          <w:tcPr>
            <w:tcW w:w="5528" w:type="dxa"/>
            <w:gridSpan w:val="2"/>
            <w:tcBorders>
              <w:top w:val="single" w:sz="4" w:space="0" w:color="auto"/>
              <w:left w:val="single" w:sz="4" w:space="0" w:color="auto"/>
              <w:bottom w:val="single" w:sz="4" w:space="0" w:color="auto"/>
              <w:right w:val="single" w:sz="4" w:space="0" w:color="auto"/>
            </w:tcBorders>
            <w:hideMark/>
          </w:tcPr>
          <w:p w14:paraId="0CD7EEA7" w14:textId="77777777" w:rsidR="00B73C3C" w:rsidRDefault="00B73C3C">
            <w:pPr>
              <w:snapToGrid w:val="0"/>
              <w:spacing w:after="0"/>
              <w:rPr>
                <w:rFonts w:eastAsia="FangSong"/>
                <w:b/>
                <w:lang w:val="en-US" w:eastAsia="zh-CN"/>
              </w:rPr>
            </w:pPr>
            <w:r>
              <w:rPr>
                <w:rFonts w:eastAsia="FangSong"/>
                <w:b/>
                <w:lang w:val="en-US" w:eastAsia="zh-CN"/>
              </w:rPr>
              <w:t>synchronization threshold (note 1)</w:t>
            </w:r>
          </w:p>
        </w:tc>
      </w:tr>
      <w:tr w:rsidR="00B73C3C" w14:paraId="566D940B" w14:textId="77777777" w:rsidTr="00B73C3C">
        <w:tc>
          <w:tcPr>
            <w:tcW w:w="2410" w:type="dxa"/>
            <w:tcBorders>
              <w:top w:val="single" w:sz="4" w:space="0" w:color="auto"/>
              <w:left w:val="single" w:sz="4" w:space="0" w:color="auto"/>
              <w:bottom w:val="single" w:sz="4" w:space="0" w:color="auto"/>
              <w:right w:val="single" w:sz="4" w:space="0" w:color="auto"/>
            </w:tcBorders>
            <w:hideMark/>
          </w:tcPr>
          <w:p w14:paraId="243B2643" w14:textId="77777777" w:rsidR="00B73C3C" w:rsidRDefault="00B73C3C">
            <w:pPr>
              <w:snapToGrid w:val="0"/>
              <w:spacing w:after="0"/>
              <w:rPr>
                <w:rFonts w:eastAsia="FangSong"/>
                <w:b/>
                <w:lang w:val="en-US" w:eastAsia="zh-CN"/>
              </w:rPr>
            </w:pPr>
            <w:r>
              <w:rPr>
                <w:rFonts w:eastAsia="FangSong"/>
                <w:b/>
                <w:lang w:val="en-US" w:eastAsia="zh-CN"/>
              </w:rPr>
              <w:t>audio-tactile</w:t>
            </w:r>
          </w:p>
        </w:tc>
        <w:tc>
          <w:tcPr>
            <w:tcW w:w="2693" w:type="dxa"/>
            <w:tcBorders>
              <w:top w:val="single" w:sz="4" w:space="0" w:color="auto"/>
              <w:left w:val="single" w:sz="4" w:space="0" w:color="auto"/>
              <w:bottom w:val="single" w:sz="4" w:space="0" w:color="auto"/>
              <w:right w:val="single" w:sz="4" w:space="0" w:color="auto"/>
            </w:tcBorders>
            <w:hideMark/>
          </w:tcPr>
          <w:p w14:paraId="0C379722" w14:textId="77777777" w:rsidR="00B73C3C" w:rsidRDefault="00B73C3C">
            <w:pPr>
              <w:snapToGrid w:val="0"/>
              <w:spacing w:after="0"/>
              <w:rPr>
                <w:rFonts w:eastAsia="FangSong"/>
                <w:lang w:val="en-US" w:eastAsia="zh-CN"/>
              </w:rPr>
            </w:pPr>
            <w:r>
              <w:rPr>
                <w:rFonts w:eastAsia="FangSong"/>
                <w:lang w:val="en-US" w:eastAsia="zh-CN"/>
              </w:rPr>
              <w:t>audio delay:</w:t>
            </w:r>
          </w:p>
          <w:p w14:paraId="4BADAF12" w14:textId="77777777" w:rsidR="00B73C3C" w:rsidRDefault="00B73C3C">
            <w:pPr>
              <w:snapToGrid w:val="0"/>
              <w:spacing w:after="0"/>
              <w:rPr>
                <w:rFonts w:eastAsia="FangSong"/>
                <w:lang w:val="en-US" w:eastAsia="zh-CN"/>
              </w:rPr>
            </w:pPr>
            <w:r>
              <w:rPr>
                <w:rFonts w:eastAsia="FangSong"/>
                <w:lang w:val="en-US" w:eastAsia="zh-CN"/>
              </w:rPr>
              <w:t xml:space="preserve">50 </w:t>
            </w:r>
            <w:proofErr w:type="spellStart"/>
            <w:r>
              <w:rPr>
                <w:rFonts w:eastAsia="FangSong"/>
                <w:lang w:val="en-US" w:eastAsia="zh-CN"/>
              </w:rPr>
              <w:t>ms</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61221676" w14:textId="77777777" w:rsidR="00B73C3C" w:rsidRDefault="00B73C3C">
            <w:pPr>
              <w:snapToGrid w:val="0"/>
              <w:spacing w:after="0"/>
              <w:rPr>
                <w:rFonts w:eastAsia="FangSong"/>
                <w:lang w:val="en-US" w:eastAsia="zh-CN"/>
              </w:rPr>
            </w:pPr>
            <w:r>
              <w:rPr>
                <w:rFonts w:eastAsia="FangSong"/>
                <w:lang w:val="en-US" w:eastAsia="zh-CN"/>
              </w:rPr>
              <w:t>tactile delay:</w:t>
            </w:r>
          </w:p>
          <w:p w14:paraId="73C48D4C" w14:textId="77777777" w:rsidR="00B73C3C" w:rsidRDefault="00B73C3C">
            <w:pPr>
              <w:snapToGrid w:val="0"/>
              <w:spacing w:after="0"/>
              <w:rPr>
                <w:rFonts w:eastAsia="FangSong"/>
                <w:lang w:val="en-US" w:eastAsia="zh-CN"/>
              </w:rPr>
            </w:pPr>
            <w:r>
              <w:rPr>
                <w:rFonts w:eastAsia="FangSong"/>
                <w:lang w:val="en-US" w:eastAsia="zh-CN"/>
              </w:rPr>
              <w:t xml:space="preserve">25 </w:t>
            </w:r>
            <w:proofErr w:type="spellStart"/>
            <w:r>
              <w:rPr>
                <w:rFonts w:eastAsia="FangSong"/>
                <w:lang w:val="en-US" w:eastAsia="zh-CN"/>
              </w:rPr>
              <w:t>ms</w:t>
            </w:r>
            <w:proofErr w:type="spellEnd"/>
          </w:p>
        </w:tc>
      </w:tr>
      <w:tr w:rsidR="00B73C3C" w14:paraId="3451234E" w14:textId="77777777" w:rsidTr="00B73C3C">
        <w:tc>
          <w:tcPr>
            <w:tcW w:w="2410" w:type="dxa"/>
            <w:tcBorders>
              <w:top w:val="single" w:sz="4" w:space="0" w:color="auto"/>
              <w:left w:val="single" w:sz="4" w:space="0" w:color="auto"/>
              <w:bottom w:val="single" w:sz="4" w:space="0" w:color="auto"/>
              <w:right w:val="single" w:sz="4" w:space="0" w:color="auto"/>
            </w:tcBorders>
            <w:hideMark/>
          </w:tcPr>
          <w:p w14:paraId="44D55884" w14:textId="77777777" w:rsidR="00B73C3C" w:rsidRDefault="00B73C3C">
            <w:pPr>
              <w:snapToGrid w:val="0"/>
              <w:spacing w:after="0"/>
              <w:rPr>
                <w:rFonts w:eastAsia="FangSong"/>
                <w:b/>
                <w:lang w:val="en-US" w:eastAsia="zh-CN"/>
              </w:rPr>
            </w:pPr>
            <w:r>
              <w:rPr>
                <w:rFonts w:eastAsia="FangSong"/>
                <w:b/>
                <w:lang w:val="en-US" w:eastAsia="zh-CN"/>
              </w:rPr>
              <w:t>visual-tactile</w:t>
            </w:r>
          </w:p>
        </w:tc>
        <w:tc>
          <w:tcPr>
            <w:tcW w:w="2693" w:type="dxa"/>
            <w:tcBorders>
              <w:top w:val="single" w:sz="4" w:space="0" w:color="auto"/>
              <w:left w:val="single" w:sz="4" w:space="0" w:color="auto"/>
              <w:bottom w:val="single" w:sz="4" w:space="0" w:color="auto"/>
              <w:right w:val="single" w:sz="4" w:space="0" w:color="auto"/>
            </w:tcBorders>
            <w:hideMark/>
          </w:tcPr>
          <w:p w14:paraId="47B196B8" w14:textId="77777777" w:rsidR="00B73C3C" w:rsidRDefault="00B73C3C">
            <w:pPr>
              <w:snapToGrid w:val="0"/>
              <w:spacing w:after="0"/>
              <w:rPr>
                <w:rFonts w:eastAsia="FangSong"/>
                <w:lang w:val="en-US" w:eastAsia="zh-CN"/>
              </w:rPr>
            </w:pPr>
            <w:r>
              <w:rPr>
                <w:rFonts w:eastAsia="FangSong"/>
                <w:lang w:val="en-US" w:eastAsia="zh-CN"/>
              </w:rPr>
              <w:t>visual delay:</w:t>
            </w:r>
          </w:p>
          <w:p w14:paraId="02EFF7B9" w14:textId="77777777" w:rsidR="00B73C3C" w:rsidRDefault="00B73C3C">
            <w:pPr>
              <w:snapToGrid w:val="0"/>
              <w:spacing w:after="0"/>
              <w:rPr>
                <w:rFonts w:eastAsia="FangSong"/>
                <w:lang w:val="en-US" w:eastAsia="zh-CN"/>
              </w:rPr>
            </w:pPr>
            <w:r>
              <w:rPr>
                <w:rFonts w:eastAsia="FangSong"/>
                <w:lang w:val="en-US" w:eastAsia="zh-CN"/>
              </w:rPr>
              <w:t xml:space="preserve">15 </w:t>
            </w:r>
            <w:proofErr w:type="spellStart"/>
            <w:r>
              <w:rPr>
                <w:rFonts w:eastAsia="FangSong"/>
                <w:lang w:val="en-US" w:eastAsia="zh-CN"/>
              </w:rPr>
              <w:t>ms</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AFF36BE" w14:textId="77777777" w:rsidR="00B73C3C" w:rsidRDefault="00B73C3C">
            <w:pPr>
              <w:snapToGrid w:val="0"/>
              <w:spacing w:after="0"/>
              <w:rPr>
                <w:rFonts w:eastAsia="FangSong"/>
                <w:lang w:val="en-US" w:eastAsia="zh-CN"/>
              </w:rPr>
            </w:pPr>
            <w:r>
              <w:rPr>
                <w:rFonts w:eastAsia="FangSong"/>
                <w:lang w:val="en-US" w:eastAsia="zh-CN"/>
              </w:rPr>
              <w:t>tactile delay:</w:t>
            </w:r>
          </w:p>
          <w:p w14:paraId="3BE3FC41" w14:textId="77777777" w:rsidR="00B73C3C" w:rsidRDefault="00B73C3C">
            <w:pPr>
              <w:snapToGrid w:val="0"/>
              <w:spacing w:after="0"/>
              <w:rPr>
                <w:rFonts w:eastAsia="FangSong"/>
                <w:lang w:val="en-US" w:eastAsia="zh-CN"/>
              </w:rPr>
            </w:pPr>
            <w:r>
              <w:rPr>
                <w:rFonts w:eastAsia="FangSong"/>
                <w:lang w:val="en-US" w:eastAsia="zh-CN"/>
              </w:rPr>
              <w:t xml:space="preserve">50 </w:t>
            </w:r>
            <w:proofErr w:type="spellStart"/>
            <w:r>
              <w:rPr>
                <w:rFonts w:eastAsia="FangSong"/>
                <w:lang w:val="en-US" w:eastAsia="zh-CN"/>
              </w:rPr>
              <w:t>ms</w:t>
            </w:r>
            <w:proofErr w:type="spellEnd"/>
          </w:p>
        </w:tc>
      </w:tr>
      <w:tr w:rsidR="00B73C3C" w14:paraId="2BB5332C" w14:textId="77777777" w:rsidTr="00B73C3C">
        <w:tc>
          <w:tcPr>
            <w:tcW w:w="7938" w:type="dxa"/>
            <w:gridSpan w:val="3"/>
            <w:tcBorders>
              <w:top w:val="single" w:sz="4" w:space="0" w:color="auto"/>
              <w:left w:val="single" w:sz="4" w:space="0" w:color="auto"/>
              <w:bottom w:val="single" w:sz="4" w:space="0" w:color="auto"/>
              <w:right w:val="single" w:sz="4" w:space="0" w:color="auto"/>
            </w:tcBorders>
            <w:hideMark/>
          </w:tcPr>
          <w:p w14:paraId="27C42B13" w14:textId="77777777" w:rsidR="00B73C3C" w:rsidRDefault="00B73C3C">
            <w:pPr>
              <w:keepNext/>
              <w:keepLines/>
              <w:spacing w:after="0"/>
              <w:ind w:left="851" w:hanging="851"/>
              <w:rPr>
                <w:rFonts w:ascii="Arial" w:eastAsia="DengXian" w:hAnsi="Arial"/>
                <w:sz w:val="18"/>
                <w:lang w:val="en-US" w:eastAsia="zh-CN"/>
              </w:rPr>
            </w:pPr>
            <w:r>
              <w:rPr>
                <w:rFonts w:ascii="Arial" w:eastAsia="DengXian" w:hAnsi="Arial"/>
                <w:sz w:val="18"/>
                <w:lang w:val="en-US" w:eastAsia="zh-CN"/>
              </w:rPr>
              <w:t>NOTE 1:  for each media component, “delay” refers to the case where that media component is delayed compared to the other.</w:t>
            </w:r>
          </w:p>
        </w:tc>
      </w:tr>
    </w:tbl>
    <w:p w14:paraId="18010A78" w14:textId="11746157" w:rsidR="004D0D8E" w:rsidRDefault="004E2DB1" w:rsidP="004E2DB1">
      <w:pPr>
        <w:overflowPunct w:val="0"/>
        <w:autoSpaceDE w:val="0"/>
        <w:autoSpaceDN w:val="0"/>
        <w:adjustRightInd w:val="0"/>
        <w:spacing w:after="120"/>
        <w:jc w:val="both"/>
        <w:textAlignment w:val="baseline"/>
        <w:rPr>
          <w:lang w:eastAsia="zh-CN"/>
        </w:rPr>
      </w:pPr>
      <w:bookmarkStart w:id="14" w:name="OLE_LINK75"/>
      <w:r>
        <w:rPr>
          <w:lang w:eastAsia="zh-CN"/>
        </w:rPr>
        <w:t xml:space="preserve">    </w:t>
      </w:r>
      <w:r w:rsidR="00315FBD">
        <w:rPr>
          <w:lang w:eastAsia="zh-CN"/>
        </w:rPr>
        <w:t xml:space="preserve">Because DL transmission is totally controlled and up to </w:t>
      </w:r>
      <w:proofErr w:type="spellStart"/>
      <w:r w:rsidR="00315FBD">
        <w:rPr>
          <w:lang w:eastAsia="zh-CN"/>
        </w:rPr>
        <w:t>gNB</w:t>
      </w:r>
      <w:proofErr w:type="spellEnd"/>
      <w:r w:rsidR="00315FBD">
        <w:rPr>
          <w:lang w:eastAsia="zh-CN"/>
        </w:rPr>
        <w:t xml:space="preserve"> implementation,</w:t>
      </w:r>
      <w:r w:rsidR="00EE763A">
        <w:rPr>
          <w:lang w:eastAsia="zh-CN"/>
        </w:rPr>
        <w:t xml:space="preserve"> with above information,</w:t>
      </w:r>
      <w:r w:rsidR="00315FBD">
        <w:rPr>
          <w:lang w:eastAsia="zh-CN"/>
        </w:rPr>
        <w:t xml:space="preserve"> </w:t>
      </w:r>
      <w:proofErr w:type="spellStart"/>
      <w:r w:rsidR="004D0D8E">
        <w:rPr>
          <w:lang w:eastAsia="zh-CN"/>
        </w:rPr>
        <w:t>gNB</w:t>
      </w:r>
      <w:proofErr w:type="spellEnd"/>
      <w:r w:rsidR="004D0D8E">
        <w:rPr>
          <w:lang w:eastAsia="zh-CN"/>
        </w:rPr>
        <w:t xml:space="preserve"> </w:t>
      </w:r>
      <w:proofErr w:type="gramStart"/>
      <w:r w:rsidR="004D0D8E">
        <w:rPr>
          <w:lang w:eastAsia="zh-CN"/>
        </w:rPr>
        <w:t>is able to</w:t>
      </w:r>
      <w:proofErr w:type="gramEnd"/>
      <w:r w:rsidR="00315FBD">
        <w:rPr>
          <w:lang w:eastAsia="zh-CN"/>
        </w:rPr>
        <w:t xml:space="preserve"> achieve DL </w:t>
      </w:r>
      <w:r w:rsidR="00315FBD" w:rsidRPr="00315FBD">
        <w:rPr>
          <w:lang w:eastAsia="zh-CN"/>
        </w:rPr>
        <w:t>synchronized transmission</w:t>
      </w:r>
      <w:r w:rsidR="00315FBD">
        <w:rPr>
          <w:lang w:eastAsia="zh-CN"/>
        </w:rPr>
        <w:t xml:space="preserve"> </w:t>
      </w:r>
      <w:r w:rsidR="004D0D8E">
        <w:rPr>
          <w:lang w:eastAsia="zh-CN"/>
        </w:rPr>
        <w:t>for multi-modal traffic</w:t>
      </w:r>
      <w:r w:rsidR="00EE763A">
        <w:rPr>
          <w:lang w:eastAsia="zh-CN"/>
        </w:rPr>
        <w:t>.</w:t>
      </w:r>
    </w:p>
    <w:p w14:paraId="667EB921" w14:textId="74191601" w:rsidR="004D0D8E" w:rsidRPr="004D0D8E" w:rsidRDefault="004D0D8E" w:rsidP="004D0D8E">
      <w:pPr>
        <w:spacing w:after="120"/>
        <w:jc w:val="both"/>
        <w:rPr>
          <w:rFonts w:eastAsia="PMingLiU"/>
          <w:b/>
          <w:lang w:val="en-US" w:eastAsia="zh-TW"/>
        </w:rPr>
      </w:pPr>
      <w:bookmarkStart w:id="15" w:name="OLE_LINK33"/>
      <w:bookmarkStart w:id="16" w:name="OLE_LINK77"/>
      <w:bookmarkEnd w:id="14"/>
      <w:r>
        <w:rPr>
          <w:b/>
          <w:lang w:val="en-US" w:eastAsia="zh-CN"/>
        </w:rPr>
        <w:t>Proposal 1: N</w:t>
      </w:r>
      <w:r w:rsidRPr="004D0D8E">
        <w:rPr>
          <w:b/>
          <w:lang w:val="en-US" w:eastAsia="zh-CN"/>
        </w:rPr>
        <w:t>o additiona</w:t>
      </w:r>
      <w:r>
        <w:rPr>
          <w:b/>
          <w:lang w:val="en-US" w:eastAsia="zh-CN"/>
        </w:rPr>
        <w:t>l</w:t>
      </w:r>
      <w:r w:rsidR="00D659A3">
        <w:rPr>
          <w:b/>
          <w:lang w:val="en-US" w:eastAsia="zh-CN"/>
        </w:rPr>
        <w:t xml:space="preserve"> RAN</w:t>
      </w:r>
      <w:r w:rsidRPr="004D0D8E">
        <w:rPr>
          <w:b/>
          <w:lang w:val="en-US" w:eastAsia="zh-CN"/>
        </w:rPr>
        <w:t xml:space="preserve"> mechanism is </w:t>
      </w:r>
      <w:r>
        <w:rPr>
          <w:b/>
          <w:lang w:val="en-US" w:eastAsia="zh-CN"/>
        </w:rPr>
        <w:t>needed</w:t>
      </w:r>
      <w:r>
        <w:rPr>
          <w:rFonts w:ascii="PMingLiU" w:eastAsia="PMingLiU" w:hAnsi="PMingLiU" w:hint="eastAsia"/>
          <w:b/>
          <w:lang w:val="en-US" w:eastAsia="zh-TW"/>
        </w:rPr>
        <w:t xml:space="preserve"> </w:t>
      </w:r>
      <w:r>
        <w:rPr>
          <w:rFonts w:eastAsia="PMingLiU" w:hint="eastAsia"/>
          <w:b/>
          <w:lang w:val="en-US" w:eastAsia="zh-TW"/>
        </w:rPr>
        <w:t>f</w:t>
      </w:r>
      <w:r>
        <w:rPr>
          <w:rFonts w:eastAsia="PMingLiU"/>
          <w:b/>
          <w:lang w:val="en-US" w:eastAsia="zh-TW"/>
        </w:rPr>
        <w:t xml:space="preserve">or </w:t>
      </w:r>
      <w:proofErr w:type="spellStart"/>
      <w:r>
        <w:rPr>
          <w:rFonts w:eastAsia="PMingLiU"/>
          <w:b/>
          <w:lang w:val="en-US" w:eastAsia="zh-TW"/>
        </w:rPr>
        <w:t>gNB</w:t>
      </w:r>
      <w:proofErr w:type="spellEnd"/>
      <w:r>
        <w:rPr>
          <w:rFonts w:eastAsia="PMingLiU"/>
          <w:b/>
          <w:lang w:val="en-US" w:eastAsia="zh-TW"/>
        </w:rPr>
        <w:t xml:space="preserve"> to achieve </w:t>
      </w:r>
      <w:bookmarkStart w:id="17" w:name="OLE_LINK42"/>
      <w:r>
        <w:rPr>
          <w:rFonts w:eastAsia="PMingLiU"/>
          <w:b/>
          <w:lang w:val="en-US" w:eastAsia="zh-TW"/>
        </w:rPr>
        <w:t xml:space="preserve">DL </w:t>
      </w:r>
      <w:bookmarkStart w:id="18" w:name="OLE_LINK26"/>
      <w:r w:rsidRPr="004D0D8E">
        <w:rPr>
          <w:rFonts w:eastAsia="PMingLiU"/>
          <w:b/>
          <w:lang w:val="en-US" w:eastAsia="zh-TW"/>
        </w:rPr>
        <w:t xml:space="preserve">synchronized transmission </w:t>
      </w:r>
      <w:bookmarkEnd w:id="18"/>
      <w:r w:rsidRPr="004D0D8E">
        <w:rPr>
          <w:rFonts w:eastAsia="PMingLiU"/>
          <w:b/>
          <w:lang w:val="en-US" w:eastAsia="zh-TW"/>
        </w:rPr>
        <w:t>for multi-modal traffic</w:t>
      </w:r>
      <w:r>
        <w:rPr>
          <w:rFonts w:eastAsia="PMingLiU"/>
          <w:b/>
          <w:lang w:val="en-US" w:eastAsia="zh-TW"/>
        </w:rPr>
        <w:t>.</w:t>
      </w:r>
      <w:bookmarkEnd w:id="15"/>
    </w:p>
    <w:bookmarkEnd w:id="16"/>
    <w:bookmarkEnd w:id="17"/>
    <w:p w14:paraId="538F838A" w14:textId="0C553050" w:rsidR="0037260B" w:rsidRDefault="00020576" w:rsidP="0037260B">
      <w:pPr>
        <w:pStyle w:val="Heading2"/>
        <w:numPr>
          <w:ilvl w:val="1"/>
          <w:numId w:val="46"/>
        </w:numPr>
        <w:rPr>
          <w:lang w:eastAsia="zh-CN"/>
        </w:rPr>
      </w:pPr>
      <w:r w:rsidRPr="00020576">
        <w:rPr>
          <w:lang w:eastAsia="zh-CN"/>
        </w:rPr>
        <w:t xml:space="preserve">UL </w:t>
      </w:r>
      <w:bookmarkStart w:id="19" w:name="OLE_LINK43"/>
      <w:r w:rsidRPr="00020576">
        <w:rPr>
          <w:lang w:eastAsia="zh-CN"/>
        </w:rPr>
        <w:t>multi-modality awareness at RAN</w:t>
      </w:r>
      <w:bookmarkEnd w:id="19"/>
    </w:p>
    <w:p w14:paraId="4F10AAC1" w14:textId="604D8ECB" w:rsidR="00A77675" w:rsidRDefault="004D5BD7" w:rsidP="00440434">
      <w:pPr>
        <w:overflowPunct w:val="0"/>
        <w:autoSpaceDE w:val="0"/>
        <w:autoSpaceDN w:val="0"/>
        <w:adjustRightInd w:val="0"/>
        <w:spacing w:after="120"/>
        <w:jc w:val="both"/>
        <w:textAlignment w:val="baseline"/>
        <w:rPr>
          <w:lang w:eastAsia="zh-CN"/>
        </w:rPr>
      </w:pPr>
      <w:bookmarkStart w:id="20" w:name="OLE_LINK29"/>
      <w:r>
        <w:rPr>
          <w:lang w:eastAsia="zh-CN"/>
        </w:rPr>
        <w:t xml:space="preserve">    </w:t>
      </w:r>
      <w:r w:rsidR="00FB30FF">
        <w:rPr>
          <w:lang w:eastAsia="zh-CN"/>
        </w:rPr>
        <w:t>For UL, the multi-modal information is only aware by</w:t>
      </w:r>
      <w:r w:rsidR="00E52E57">
        <w:rPr>
          <w:lang w:eastAsia="zh-CN"/>
        </w:rPr>
        <w:t xml:space="preserve"> application on top of</w:t>
      </w:r>
      <w:r w:rsidR="00FB30FF">
        <w:rPr>
          <w:lang w:eastAsia="zh-CN"/>
        </w:rPr>
        <w:t xml:space="preserve"> UE, </w:t>
      </w:r>
      <w:proofErr w:type="spellStart"/>
      <w:r w:rsidR="00FB30FF">
        <w:rPr>
          <w:lang w:eastAsia="zh-CN"/>
        </w:rPr>
        <w:t>gNB</w:t>
      </w:r>
      <w:proofErr w:type="spellEnd"/>
      <w:r w:rsidR="00FB30FF">
        <w:rPr>
          <w:lang w:eastAsia="zh-CN"/>
        </w:rPr>
        <w:t xml:space="preserve"> is not aware of it. Therefore, </w:t>
      </w:r>
      <w:r w:rsidR="00E52E57">
        <w:rPr>
          <w:lang w:eastAsia="zh-CN"/>
        </w:rPr>
        <w:t xml:space="preserve">some </w:t>
      </w:r>
      <w:proofErr w:type="gramStart"/>
      <w:r w:rsidR="00FB30FF">
        <w:rPr>
          <w:lang w:eastAsia="zh-CN"/>
        </w:rPr>
        <w:t>mechanism</w:t>
      </w:r>
      <w:proofErr w:type="gramEnd"/>
      <w:r w:rsidR="00E52E57">
        <w:rPr>
          <w:lang w:eastAsia="zh-CN"/>
        </w:rPr>
        <w:t xml:space="preserve"> are needed</w:t>
      </w:r>
      <w:r w:rsidR="00FB30FF">
        <w:rPr>
          <w:lang w:eastAsia="zh-CN"/>
        </w:rPr>
        <w:t xml:space="preserve"> to assist </w:t>
      </w:r>
      <w:proofErr w:type="spellStart"/>
      <w:r w:rsidR="00FB30FF">
        <w:rPr>
          <w:lang w:eastAsia="zh-CN"/>
        </w:rPr>
        <w:t>gNB</w:t>
      </w:r>
      <w:proofErr w:type="spellEnd"/>
      <w:r w:rsidR="008323C4">
        <w:rPr>
          <w:lang w:eastAsia="zh-CN"/>
        </w:rPr>
        <w:t xml:space="preserve"> </w:t>
      </w:r>
      <w:r w:rsidR="00FB30FF">
        <w:rPr>
          <w:lang w:eastAsia="zh-CN"/>
        </w:rPr>
        <w:t>to</w:t>
      </w:r>
      <w:r w:rsidR="00E52E57">
        <w:rPr>
          <w:lang w:eastAsia="zh-CN"/>
        </w:rPr>
        <w:t xml:space="preserve"> know these information, then, </w:t>
      </w:r>
      <w:proofErr w:type="spellStart"/>
      <w:r w:rsidR="00E52E57">
        <w:rPr>
          <w:lang w:eastAsia="zh-CN"/>
        </w:rPr>
        <w:t>gNB</w:t>
      </w:r>
      <w:proofErr w:type="spellEnd"/>
      <w:r w:rsidR="00E52E57">
        <w:rPr>
          <w:lang w:eastAsia="zh-CN"/>
        </w:rPr>
        <w:t xml:space="preserve"> can </w:t>
      </w:r>
      <w:r w:rsidR="00FB30FF">
        <w:rPr>
          <w:lang w:eastAsia="zh-CN"/>
        </w:rPr>
        <w:t xml:space="preserve">establish UL </w:t>
      </w:r>
      <w:bookmarkStart w:id="21" w:name="OLE_LINK31"/>
      <w:r w:rsidR="00FB30FF">
        <w:rPr>
          <w:lang w:eastAsia="zh-CN"/>
        </w:rPr>
        <w:t>QoS flow and DRB</w:t>
      </w:r>
      <w:bookmarkEnd w:id="21"/>
      <w:r w:rsidR="00E52E57">
        <w:rPr>
          <w:lang w:eastAsia="zh-CN"/>
        </w:rPr>
        <w:t xml:space="preserve"> mapping and connection according to these information. RAN2 already sent a LS [4] to SA2 to ask for what kinds of existing information can be provided from SA2.</w:t>
      </w:r>
      <w:r w:rsidR="00D07D33">
        <w:rPr>
          <w:lang w:eastAsia="zh-CN"/>
        </w:rPr>
        <w:t xml:space="preserve"> </w:t>
      </w:r>
      <w:r w:rsidR="00D07D33">
        <w:rPr>
          <w:rFonts w:eastAsia="PMingLiU"/>
          <w:lang w:eastAsia="zh-TW"/>
        </w:rPr>
        <w:t xml:space="preserve">RAN2 just wait </w:t>
      </w:r>
      <w:proofErr w:type="gramStart"/>
      <w:r w:rsidR="00D07D33">
        <w:rPr>
          <w:rFonts w:eastAsia="PMingLiU"/>
          <w:lang w:eastAsia="zh-TW"/>
        </w:rPr>
        <w:t>reply</w:t>
      </w:r>
      <w:proofErr w:type="gramEnd"/>
      <w:r w:rsidR="00D07D33">
        <w:rPr>
          <w:rFonts w:eastAsia="PMingLiU"/>
          <w:lang w:eastAsia="zh-TW"/>
        </w:rPr>
        <w:t xml:space="preserve"> LS from SA2.</w:t>
      </w:r>
    </w:p>
    <w:p w14:paraId="418CB169" w14:textId="777B8A2A" w:rsidR="00A77675" w:rsidRPr="00D07D33" w:rsidRDefault="008323C4" w:rsidP="008323C4">
      <w:pPr>
        <w:spacing w:after="120"/>
        <w:jc w:val="both"/>
        <w:rPr>
          <w:rFonts w:eastAsia="PMingLiU"/>
          <w:b/>
          <w:lang w:val="en-US" w:eastAsia="zh-TW"/>
        </w:rPr>
      </w:pPr>
      <w:bookmarkStart w:id="22" w:name="OLE_LINK34"/>
      <w:bookmarkStart w:id="23" w:name="OLE_LINK44"/>
      <w:bookmarkStart w:id="24" w:name="OLE_LINK79"/>
      <w:bookmarkEnd w:id="20"/>
      <w:r w:rsidRPr="00D07D33">
        <w:rPr>
          <w:b/>
          <w:lang w:val="en-US" w:eastAsia="zh-CN"/>
        </w:rPr>
        <w:t>Proposal 2: RAN2 to</w:t>
      </w:r>
      <w:bookmarkEnd w:id="22"/>
      <w:r w:rsidR="00D07D33" w:rsidRPr="00D07D33">
        <w:rPr>
          <w:b/>
          <w:lang w:val="en-US" w:eastAsia="zh-CN"/>
        </w:rPr>
        <w:t xml:space="preserve"> w</w:t>
      </w:r>
      <w:r w:rsidR="00DD0D93" w:rsidRPr="00D07D33">
        <w:rPr>
          <w:b/>
          <w:lang w:val="en-US" w:eastAsia="zh-CN"/>
        </w:rPr>
        <w:t xml:space="preserve">ait for </w:t>
      </w:r>
      <w:proofErr w:type="gramStart"/>
      <w:r w:rsidR="00DD0D93" w:rsidRPr="00D07D33">
        <w:rPr>
          <w:b/>
          <w:lang w:val="en-US" w:eastAsia="zh-CN"/>
        </w:rPr>
        <w:t>reply</w:t>
      </w:r>
      <w:proofErr w:type="gramEnd"/>
      <w:r w:rsidR="00DD0D93" w:rsidRPr="00D07D33">
        <w:rPr>
          <w:b/>
          <w:lang w:val="en-US" w:eastAsia="zh-CN"/>
        </w:rPr>
        <w:t xml:space="preserve"> LS from </w:t>
      </w:r>
      <w:r w:rsidR="00DD0D93" w:rsidRPr="00D07D33">
        <w:rPr>
          <w:rFonts w:eastAsia="PMingLiU"/>
          <w:b/>
          <w:lang w:val="en-US" w:eastAsia="zh-TW"/>
        </w:rPr>
        <w:t>SA2 to identify any mechanism</w:t>
      </w:r>
      <w:r w:rsidR="00A77675" w:rsidRPr="00D07D33">
        <w:rPr>
          <w:rFonts w:eastAsia="PMingLiU"/>
          <w:b/>
          <w:lang w:val="en-US" w:eastAsia="zh-TW"/>
        </w:rPr>
        <w:t>/information</w:t>
      </w:r>
      <w:r w:rsidR="00DD0D93" w:rsidRPr="00D07D33">
        <w:rPr>
          <w:rFonts w:eastAsia="PMingLiU"/>
          <w:b/>
          <w:lang w:val="en-US" w:eastAsia="zh-TW"/>
        </w:rPr>
        <w:t xml:space="preserve"> can be defined for</w:t>
      </w:r>
      <w:r w:rsidR="00D07D33">
        <w:rPr>
          <w:rFonts w:eastAsia="PMingLiU"/>
          <w:b/>
          <w:lang w:val="en-US" w:eastAsia="zh-TW"/>
        </w:rPr>
        <w:t xml:space="preserve"> </w:t>
      </w:r>
      <w:r w:rsidR="00DD0D93" w:rsidRPr="00D07D33">
        <w:rPr>
          <w:rFonts w:eastAsia="PMingLiU"/>
          <w:b/>
          <w:lang w:val="en-US" w:eastAsia="zh-TW"/>
        </w:rPr>
        <w:t>UL</w:t>
      </w:r>
      <w:r w:rsidR="00D07D33">
        <w:rPr>
          <w:rFonts w:eastAsia="PMingLiU"/>
          <w:b/>
          <w:lang w:val="en-US" w:eastAsia="zh-TW"/>
        </w:rPr>
        <w:t xml:space="preserve"> </w:t>
      </w:r>
      <w:r w:rsidR="00D07D33" w:rsidRPr="00D07D33">
        <w:rPr>
          <w:rFonts w:eastAsia="PMingLiU"/>
          <w:b/>
          <w:lang w:val="en-US" w:eastAsia="zh-TW"/>
        </w:rPr>
        <w:t xml:space="preserve">multi-modality awareness </w:t>
      </w:r>
      <w:r w:rsidR="00D07D33">
        <w:rPr>
          <w:rFonts w:eastAsia="PMingLiU"/>
          <w:b/>
          <w:lang w:val="en-US" w:eastAsia="zh-TW"/>
        </w:rPr>
        <w:t>in</w:t>
      </w:r>
      <w:r w:rsidR="00D07D33" w:rsidRPr="00D07D33">
        <w:rPr>
          <w:rFonts w:eastAsia="PMingLiU"/>
          <w:b/>
          <w:lang w:val="en-US" w:eastAsia="zh-TW"/>
        </w:rPr>
        <w:t xml:space="preserve"> RAN</w:t>
      </w:r>
      <w:r w:rsidR="00D07D33">
        <w:rPr>
          <w:rFonts w:eastAsia="PMingLiU"/>
          <w:b/>
          <w:lang w:val="en-US" w:eastAsia="zh-TW"/>
        </w:rPr>
        <w:t>.</w:t>
      </w:r>
      <w:bookmarkEnd w:id="23"/>
    </w:p>
    <w:bookmarkEnd w:id="24"/>
    <w:p w14:paraId="73F11B3C" w14:textId="77777777" w:rsidR="00DB257E" w:rsidRDefault="00DB257E" w:rsidP="00DB257E">
      <w:pPr>
        <w:pStyle w:val="Heading1"/>
      </w:pPr>
      <w:r w:rsidRPr="00224CEF">
        <w:t>Conclusion</w:t>
      </w:r>
    </w:p>
    <w:p w14:paraId="03AEC73C" w14:textId="654D7141" w:rsidR="00A236FE" w:rsidRDefault="00A236FE" w:rsidP="008C5115">
      <w:pPr>
        <w:rPr>
          <w:lang w:eastAsia="zh-CN"/>
        </w:rPr>
      </w:pPr>
      <w:r>
        <w:rPr>
          <w:rFonts w:hint="eastAsia"/>
          <w:lang w:eastAsia="zh-CN"/>
        </w:rPr>
        <w:t>I</w:t>
      </w:r>
      <w:r>
        <w:rPr>
          <w:lang w:eastAsia="zh-CN"/>
        </w:rPr>
        <w:t>n this contribution, we have</w:t>
      </w:r>
      <w:r w:rsidR="008C5115">
        <w:rPr>
          <w:lang w:eastAsia="zh-CN"/>
        </w:rPr>
        <w:t xml:space="preserve"> discussed</w:t>
      </w:r>
      <w:r>
        <w:rPr>
          <w:lang w:eastAsia="zh-CN"/>
        </w:rPr>
        <w:t xml:space="preserve"> </w:t>
      </w:r>
      <w:r w:rsidR="008C5115">
        <w:rPr>
          <w:lang w:eastAsia="zh-CN"/>
        </w:rPr>
        <w:t>DL and UL multi-modal traffic</w:t>
      </w:r>
      <w:bookmarkStart w:id="25" w:name="OLE_LINK35"/>
      <w:r w:rsidR="008C5115">
        <w:rPr>
          <w:lang w:eastAsia="zh-CN"/>
        </w:rPr>
        <w:t>, respectively</w:t>
      </w:r>
      <w:bookmarkEnd w:id="25"/>
      <w:r w:rsidR="008C5115">
        <w:rPr>
          <w:lang w:eastAsia="zh-CN"/>
        </w:rPr>
        <w:t>.</w:t>
      </w:r>
      <w:r w:rsidR="007A74C9">
        <w:rPr>
          <w:lang w:eastAsia="zh-CN"/>
        </w:rPr>
        <w:t xml:space="preserve"> In summary, we have made the following observation and proposals:</w:t>
      </w:r>
    </w:p>
    <w:p w14:paraId="684AD4D9" w14:textId="7F1678DA" w:rsidR="00B404BB" w:rsidRPr="00B404BB" w:rsidRDefault="00D07D33" w:rsidP="00B404BB">
      <w:pPr>
        <w:spacing w:after="120"/>
        <w:jc w:val="both"/>
        <w:rPr>
          <w:b/>
          <w:lang w:val="en-US" w:eastAsia="zh-CN"/>
        </w:rPr>
      </w:pPr>
      <w:r>
        <w:rPr>
          <w:b/>
          <w:lang w:val="en-US" w:eastAsia="zh-CN"/>
        </w:rPr>
        <w:t>Observation 1:</w:t>
      </w:r>
      <w:r>
        <w:rPr>
          <w:rFonts w:eastAsia="PMingLiU"/>
          <w:b/>
          <w:lang w:val="en-US" w:eastAsia="zh-TW"/>
        </w:rPr>
        <w:t xml:space="preserve"> SA2 already discussed multi-modal issue and conclude to introduce Multi-model Service ID in TS 23.501</w:t>
      </w:r>
      <w:r>
        <w:rPr>
          <w:b/>
          <w:lang w:val="en-US" w:eastAsia="zh-CN"/>
        </w:rPr>
        <w:t>.</w:t>
      </w:r>
    </w:p>
    <w:p w14:paraId="6C1219DC" w14:textId="004F6605" w:rsidR="00003478" w:rsidRDefault="00D07D33" w:rsidP="00B404BB">
      <w:pPr>
        <w:spacing w:after="120"/>
        <w:jc w:val="both"/>
        <w:rPr>
          <w:b/>
          <w:lang w:val="en-US" w:eastAsia="zh-CN"/>
        </w:rPr>
      </w:pPr>
      <w:r>
        <w:rPr>
          <w:b/>
          <w:lang w:val="en-US" w:eastAsia="zh-CN"/>
        </w:rPr>
        <w:t>Observation 2: In RTP header, the Timestamp and SSRC information can be used for</w:t>
      </w:r>
      <w:r>
        <w:t xml:space="preserve"> </w:t>
      </w:r>
      <w:r>
        <w:rPr>
          <w:b/>
          <w:lang w:val="en-US" w:eastAsia="zh-CN"/>
        </w:rPr>
        <w:t>synchronization and jitter purposes.</w:t>
      </w:r>
    </w:p>
    <w:p w14:paraId="1765D486" w14:textId="33D3A6D7" w:rsidR="008323C4" w:rsidRDefault="00D07D33" w:rsidP="00B404BB">
      <w:pPr>
        <w:spacing w:after="120"/>
        <w:jc w:val="both"/>
        <w:rPr>
          <w:rFonts w:eastAsia="PMingLiU"/>
          <w:b/>
          <w:lang w:val="en-US" w:eastAsia="zh-TW"/>
        </w:rPr>
      </w:pPr>
      <w:r>
        <w:rPr>
          <w:b/>
          <w:lang w:val="en-US" w:eastAsia="zh-CN"/>
        </w:rPr>
        <w:t>Proposal 1: No additional RAN mechanism is needed</w:t>
      </w:r>
      <w:r>
        <w:rPr>
          <w:rFonts w:ascii="PMingLiU" w:eastAsia="PMingLiU" w:hAnsi="PMingLiU" w:hint="eastAsia"/>
          <w:b/>
          <w:lang w:val="en-US" w:eastAsia="zh-TW"/>
        </w:rPr>
        <w:t xml:space="preserve"> </w:t>
      </w:r>
      <w:r>
        <w:rPr>
          <w:rFonts w:eastAsia="PMingLiU"/>
          <w:b/>
          <w:lang w:val="en-US" w:eastAsia="zh-TW"/>
        </w:rPr>
        <w:t xml:space="preserve">for </w:t>
      </w:r>
      <w:proofErr w:type="spellStart"/>
      <w:r>
        <w:rPr>
          <w:rFonts w:eastAsia="PMingLiU"/>
          <w:b/>
          <w:lang w:val="en-US" w:eastAsia="zh-TW"/>
        </w:rPr>
        <w:t>gNB</w:t>
      </w:r>
      <w:proofErr w:type="spellEnd"/>
      <w:r>
        <w:rPr>
          <w:rFonts w:eastAsia="PMingLiU"/>
          <w:b/>
          <w:lang w:val="en-US" w:eastAsia="zh-TW"/>
        </w:rPr>
        <w:t xml:space="preserve"> to achieve DL synchronized transmission for multi-modal traffic.</w:t>
      </w:r>
    </w:p>
    <w:p w14:paraId="04450069" w14:textId="34D9AF4E" w:rsidR="008323C4" w:rsidRPr="004D5BD7" w:rsidRDefault="006F1B3B" w:rsidP="00B404BB">
      <w:pPr>
        <w:spacing w:after="120"/>
        <w:jc w:val="both"/>
        <w:rPr>
          <w:b/>
          <w:lang w:val="en-US" w:eastAsia="zh-CN"/>
        </w:rPr>
      </w:pPr>
      <w:bookmarkStart w:id="26" w:name="OLE_LINK45"/>
      <w:r>
        <w:rPr>
          <w:b/>
          <w:lang w:val="en-US" w:eastAsia="zh-CN"/>
        </w:rPr>
        <w:lastRenderedPageBreak/>
        <w:t xml:space="preserve">Proposal 2: RAN2 to wait for </w:t>
      </w:r>
      <w:proofErr w:type="gramStart"/>
      <w:r>
        <w:rPr>
          <w:b/>
          <w:lang w:val="en-US" w:eastAsia="zh-CN"/>
        </w:rPr>
        <w:t>reply</w:t>
      </w:r>
      <w:proofErr w:type="gramEnd"/>
      <w:r>
        <w:rPr>
          <w:b/>
          <w:lang w:val="en-US" w:eastAsia="zh-CN"/>
        </w:rPr>
        <w:t xml:space="preserve"> LS from </w:t>
      </w:r>
      <w:r>
        <w:rPr>
          <w:rFonts w:eastAsia="PMingLiU"/>
          <w:b/>
          <w:lang w:val="en-US" w:eastAsia="zh-TW"/>
        </w:rPr>
        <w:t>SA2 to identify any mechanism/information can be defined for UL multi-modality awareness in RAN.</w:t>
      </w:r>
    </w:p>
    <w:bookmarkEnd w:id="26"/>
    <w:p w14:paraId="0D76FC6B" w14:textId="77777777" w:rsidR="00745E9F" w:rsidRPr="00224CEF" w:rsidRDefault="00745E9F" w:rsidP="00650954">
      <w:pPr>
        <w:pStyle w:val="Heading1"/>
        <w:spacing w:before="100" w:beforeAutospacing="1" w:after="100" w:afterAutospacing="1"/>
        <w:jc w:val="both"/>
        <w:rPr>
          <w:rFonts w:cs="Arial"/>
        </w:rPr>
      </w:pPr>
      <w:r>
        <w:rPr>
          <w:rFonts w:cs="Arial"/>
        </w:rPr>
        <w:t>Reference</w:t>
      </w:r>
    </w:p>
    <w:p w14:paraId="28BE5323" w14:textId="272C98F9" w:rsidR="007D565F" w:rsidRDefault="00FA0EE8" w:rsidP="00832605">
      <w:pPr>
        <w:numPr>
          <w:ilvl w:val="0"/>
          <w:numId w:val="4"/>
        </w:numPr>
      </w:pPr>
      <w:r w:rsidRPr="00FA0EE8">
        <w:rPr>
          <w:lang w:eastAsia="zh-CN"/>
        </w:rPr>
        <w:t>RP-240791, Revised WID on XR (</w:t>
      </w:r>
      <w:proofErr w:type="spellStart"/>
      <w:r w:rsidRPr="00FA0EE8">
        <w:rPr>
          <w:lang w:eastAsia="zh-CN"/>
        </w:rPr>
        <w:t>eXtended</w:t>
      </w:r>
      <w:proofErr w:type="spellEnd"/>
      <w:r w:rsidRPr="00FA0EE8">
        <w:rPr>
          <w:lang w:eastAsia="zh-CN"/>
        </w:rPr>
        <w:t xml:space="preserve"> Reality) for NR Phase 3.</w:t>
      </w:r>
    </w:p>
    <w:p w14:paraId="28883D62" w14:textId="2CD7FE2F" w:rsidR="00760D99" w:rsidRDefault="00760D99" w:rsidP="00C80CBC">
      <w:pPr>
        <w:numPr>
          <w:ilvl w:val="0"/>
          <w:numId w:val="4"/>
        </w:numPr>
      </w:pPr>
      <w:r w:rsidRPr="00760D99">
        <w:t xml:space="preserve">3GPP </w:t>
      </w:r>
      <w:r w:rsidR="008C5115" w:rsidRPr="008C5115">
        <w:t>TS 23.501</w:t>
      </w:r>
      <w:r w:rsidR="000D1949">
        <w:t>.</w:t>
      </w:r>
    </w:p>
    <w:p w14:paraId="39C044AC" w14:textId="3328903F" w:rsidR="008C5115" w:rsidRDefault="008C5115" w:rsidP="00C80CBC">
      <w:pPr>
        <w:numPr>
          <w:ilvl w:val="0"/>
          <w:numId w:val="4"/>
        </w:numPr>
      </w:pPr>
      <w:r>
        <w:t xml:space="preserve">3GPP </w:t>
      </w:r>
      <w:r w:rsidRPr="008C5115">
        <w:t>TS 22.261</w:t>
      </w:r>
      <w:r>
        <w:t>.</w:t>
      </w:r>
    </w:p>
    <w:p w14:paraId="4305D69B" w14:textId="11DD2CEC" w:rsidR="00E52E57" w:rsidRPr="00760D99" w:rsidRDefault="00E52E57" w:rsidP="00C80CBC">
      <w:pPr>
        <w:numPr>
          <w:ilvl w:val="0"/>
          <w:numId w:val="4"/>
        </w:numPr>
      </w:pPr>
      <w:r w:rsidRPr="00E52E57">
        <w:t>R2-2405782</w:t>
      </w:r>
      <w:r>
        <w:t xml:space="preserve">, </w:t>
      </w:r>
      <w:r w:rsidRPr="00E52E57">
        <w:t>LS on multi-modality awareness at RAN</w:t>
      </w:r>
      <w:r>
        <w:t>.</w:t>
      </w:r>
    </w:p>
    <w:sectPr w:rsidR="00E52E57" w:rsidRPr="00760D99">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73376" w14:textId="77777777" w:rsidR="00C5657A" w:rsidRDefault="00C5657A">
      <w:r>
        <w:separator/>
      </w:r>
    </w:p>
  </w:endnote>
  <w:endnote w:type="continuationSeparator" w:id="0">
    <w:p w14:paraId="7F151BD5" w14:textId="77777777" w:rsidR="00C5657A" w:rsidRDefault="00C56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angSong">
    <w:panose1 w:val="02010609060101010101"/>
    <w:charset w:val="86"/>
    <w:family w:val="modern"/>
    <w:pitch w:val="fixed"/>
    <w:sig w:usb0="800002BF" w:usb1="38CF7CFA"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E4130" w14:textId="77777777" w:rsidR="00C5657A" w:rsidRDefault="00C5657A">
      <w:r>
        <w:separator/>
      </w:r>
    </w:p>
  </w:footnote>
  <w:footnote w:type="continuationSeparator" w:id="0">
    <w:p w14:paraId="7AAEC505" w14:textId="77777777" w:rsidR="00C5657A" w:rsidRDefault="00C56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58A3D" w14:textId="77777777" w:rsidR="0020200B" w:rsidRDefault="0020200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87A22"/>
    <w:multiLevelType w:val="multilevel"/>
    <w:tmpl w:val="9DD0A29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8F42263"/>
    <w:multiLevelType w:val="multilevel"/>
    <w:tmpl w:val="F1E689E6"/>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B422029"/>
    <w:multiLevelType w:val="hybridMultilevel"/>
    <w:tmpl w:val="F18871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04512A"/>
    <w:multiLevelType w:val="hybridMultilevel"/>
    <w:tmpl w:val="EC540C2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0D1E56"/>
    <w:multiLevelType w:val="multilevel"/>
    <w:tmpl w:val="19843F5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DCE257C"/>
    <w:multiLevelType w:val="hybridMultilevel"/>
    <w:tmpl w:val="6ED426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304A91"/>
    <w:multiLevelType w:val="hybridMultilevel"/>
    <w:tmpl w:val="B5889B24"/>
    <w:lvl w:ilvl="0" w:tplc="67465222">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5140E2"/>
    <w:multiLevelType w:val="hybridMultilevel"/>
    <w:tmpl w:val="2AE84F30"/>
    <w:lvl w:ilvl="0" w:tplc="92AC7AF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2677FA3"/>
    <w:multiLevelType w:val="hybridMultilevel"/>
    <w:tmpl w:val="6CB83420"/>
    <w:lvl w:ilvl="0" w:tplc="F946A2C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3CE4F33"/>
    <w:multiLevelType w:val="hybridMultilevel"/>
    <w:tmpl w:val="1DB2A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9811A8"/>
    <w:multiLevelType w:val="hybridMultilevel"/>
    <w:tmpl w:val="A6D00EBC"/>
    <w:lvl w:ilvl="0" w:tplc="A1E438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A0220FD"/>
    <w:multiLevelType w:val="hybridMultilevel"/>
    <w:tmpl w:val="623ACC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7" w15:restartNumberingAfterBreak="0">
    <w:nsid w:val="3EEB7356"/>
    <w:multiLevelType w:val="hybridMultilevel"/>
    <w:tmpl w:val="192C0CA8"/>
    <w:lvl w:ilvl="0" w:tplc="09EAA3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5A04090"/>
    <w:multiLevelType w:val="hybridMultilevel"/>
    <w:tmpl w:val="4F8AC316"/>
    <w:lvl w:ilvl="0" w:tplc="B44669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BA37367"/>
    <w:multiLevelType w:val="hybridMultilevel"/>
    <w:tmpl w:val="F274F960"/>
    <w:lvl w:ilvl="0" w:tplc="5296BECE">
      <w:start w:val="6"/>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486D4B"/>
    <w:multiLevelType w:val="hybridMultilevel"/>
    <w:tmpl w:val="65B0A772"/>
    <w:lvl w:ilvl="0" w:tplc="6BBC7C56">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2" w15:restartNumberingAfterBreak="0">
    <w:nsid w:val="55AB448C"/>
    <w:multiLevelType w:val="hybridMultilevel"/>
    <w:tmpl w:val="4F8AC316"/>
    <w:lvl w:ilvl="0" w:tplc="B44669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6FF2BB6"/>
    <w:multiLevelType w:val="hybridMultilevel"/>
    <w:tmpl w:val="4AC4D8F6"/>
    <w:lvl w:ilvl="0" w:tplc="67465222">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7C01F5"/>
    <w:multiLevelType w:val="hybridMultilevel"/>
    <w:tmpl w:val="82C4059C"/>
    <w:lvl w:ilvl="0" w:tplc="69229E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A930871"/>
    <w:multiLevelType w:val="multilevel"/>
    <w:tmpl w:val="F75C36A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1F7B92"/>
    <w:multiLevelType w:val="hybridMultilevel"/>
    <w:tmpl w:val="5E1CD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2110CA"/>
    <w:multiLevelType w:val="hybridMultilevel"/>
    <w:tmpl w:val="236A1CC4"/>
    <w:lvl w:ilvl="0" w:tplc="487C0E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4F6A6D"/>
    <w:multiLevelType w:val="hybridMultilevel"/>
    <w:tmpl w:val="EC540C2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1809D6"/>
    <w:multiLevelType w:val="multilevel"/>
    <w:tmpl w:val="5CE406A8"/>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9441C1E"/>
    <w:multiLevelType w:val="multilevel"/>
    <w:tmpl w:val="AD10D25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C304612"/>
    <w:multiLevelType w:val="multilevel"/>
    <w:tmpl w:val="F426F97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D31380"/>
    <w:multiLevelType w:val="hybridMultilevel"/>
    <w:tmpl w:val="0C9035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D40DC4"/>
    <w:multiLevelType w:val="hybridMultilevel"/>
    <w:tmpl w:val="3A9E4DDA"/>
    <w:lvl w:ilvl="0" w:tplc="800CC7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8F3473A"/>
    <w:multiLevelType w:val="hybridMultilevel"/>
    <w:tmpl w:val="5D62D71E"/>
    <w:lvl w:ilvl="0" w:tplc="2B3AD354">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7F5B7D"/>
    <w:multiLevelType w:val="hybridMultilevel"/>
    <w:tmpl w:val="9E247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ED18BC"/>
    <w:multiLevelType w:val="multilevel"/>
    <w:tmpl w:val="1EA29566"/>
    <w:lvl w:ilvl="0">
      <w:start w:val="1"/>
      <w:numFmt w:val="decimal"/>
      <w:pStyle w:val="Heading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15:restartNumberingAfterBreak="0">
    <w:nsid w:val="7D992884"/>
    <w:multiLevelType w:val="hybridMultilevel"/>
    <w:tmpl w:val="6E620774"/>
    <w:lvl w:ilvl="0" w:tplc="6352A320">
      <w:start w:val="1"/>
      <w:numFmt w:val="lowerLetter"/>
      <w:lvlText w:val="%1)"/>
      <w:lvlJc w:val="left"/>
      <w:pPr>
        <w:ind w:left="420" w:hanging="136"/>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719088938">
    <w:abstractNumId w:val="38"/>
  </w:num>
  <w:num w:numId="2" w16cid:durableId="601911795">
    <w:abstractNumId w:val="1"/>
  </w:num>
  <w:num w:numId="3" w16cid:durableId="978606373">
    <w:abstractNumId w:val="16"/>
  </w:num>
  <w:num w:numId="4" w16cid:durableId="616525663">
    <w:abstractNumId w:val="5"/>
  </w:num>
  <w:num w:numId="5" w16cid:durableId="1370183581">
    <w:abstractNumId w:val="33"/>
  </w:num>
  <w:num w:numId="6" w16cid:durableId="1934967736">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23401525">
    <w:abstractNumId w:val="30"/>
  </w:num>
  <w:num w:numId="8" w16cid:durableId="943416459">
    <w:abstractNumId w:val="39"/>
  </w:num>
  <w:num w:numId="9" w16cid:durableId="1918637834">
    <w:abstractNumId w:val="19"/>
  </w:num>
  <w:num w:numId="10" w16cid:durableId="563837818">
    <w:abstractNumId w:val="4"/>
  </w:num>
  <w:num w:numId="11" w16cid:durableId="1223054786">
    <w:abstractNumId w:val="28"/>
  </w:num>
  <w:num w:numId="12" w16cid:durableId="708919281">
    <w:abstractNumId w:val="38"/>
  </w:num>
  <w:num w:numId="13" w16cid:durableId="1393574526">
    <w:abstractNumId w:val="38"/>
  </w:num>
  <w:num w:numId="14" w16cid:durableId="559251135">
    <w:abstractNumId w:val="38"/>
  </w:num>
  <w:num w:numId="15" w16cid:durableId="1021131179">
    <w:abstractNumId w:val="38"/>
  </w:num>
  <w:num w:numId="16" w16cid:durableId="192572161">
    <w:abstractNumId w:val="27"/>
  </w:num>
  <w:num w:numId="17" w16cid:durableId="1278830053">
    <w:abstractNumId w:val="24"/>
  </w:num>
  <w:num w:numId="18" w16cid:durableId="1342967841">
    <w:abstractNumId w:val="12"/>
  </w:num>
  <w:num w:numId="19" w16cid:durableId="1773666481">
    <w:abstractNumId w:val="23"/>
  </w:num>
  <w:num w:numId="20" w16cid:durableId="1104375054">
    <w:abstractNumId w:val="38"/>
  </w:num>
  <w:num w:numId="21" w16cid:durableId="1958949029">
    <w:abstractNumId w:val="38"/>
  </w:num>
  <w:num w:numId="22" w16cid:durableId="1680809850">
    <w:abstractNumId w:val="10"/>
  </w:num>
  <w:num w:numId="23" w16cid:durableId="1357855094">
    <w:abstractNumId w:val="35"/>
  </w:num>
  <w:num w:numId="24" w16cid:durableId="880898563">
    <w:abstractNumId w:val="18"/>
  </w:num>
  <w:num w:numId="25" w16cid:durableId="1029646837">
    <w:abstractNumId w:val="8"/>
  </w:num>
  <w:num w:numId="26" w16cid:durableId="1204059737">
    <w:abstractNumId w:val="22"/>
  </w:num>
  <w:num w:numId="27" w16cid:durableId="2126843164">
    <w:abstractNumId w:val="0"/>
  </w:num>
  <w:num w:numId="28" w16cid:durableId="549463473">
    <w:abstractNumId w:val="17"/>
  </w:num>
  <w:num w:numId="29" w16cid:durableId="770511591">
    <w:abstractNumId w:val="36"/>
  </w:num>
  <w:num w:numId="30" w16cid:durableId="1354068538">
    <w:abstractNumId w:val="20"/>
  </w:num>
  <w:num w:numId="31" w16cid:durableId="1560286147">
    <w:abstractNumId w:val="38"/>
  </w:num>
  <w:num w:numId="32" w16cid:durableId="1557625289">
    <w:abstractNumId w:val="21"/>
  </w:num>
  <w:num w:numId="33" w16cid:durableId="1899590380">
    <w:abstractNumId w:val="9"/>
  </w:num>
  <w:num w:numId="34" w16cid:durableId="231235354">
    <w:abstractNumId w:val="38"/>
  </w:num>
  <w:num w:numId="35" w16cid:durableId="866331509">
    <w:abstractNumId w:val="13"/>
  </w:num>
  <w:num w:numId="36" w16cid:durableId="1633442254">
    <w:abstractNumId w:val="29"/>
  </w:num>
  <w:num w:numId="37" w16cid:durableId="2130660411">
    <w:abstractNumId w:val="3"/>
  </w:num>
  <w:num w:numId="38" w16cid:durableId="896549225">
    <w:abstractNumId w:val="2"/>
  </w:num>
  <w:num w:numId="39" w16cid:durableId="733505314">
    <w:abstractNumId w:val="25"/>
  </w:num>
  <w:num w:numId="40" w16cid:durableId="1562135591">
    <w:abstractNumId w:val="7"/>
  </w:num>
  <w:num w:numId="41" w16cid:durableId="920524083">
    <w:abstractNumId w:val="26"/>
  </w:num>
  <w:num w:numId="42" w16cid:durableId="2072729000">
    <w:abstractNumId w:val="37"/>
  </w:num>
  <w:num w:numId="43" w16cid:durableId="1550071470">
    <w:abstractNumId w:val="34"/>
  </w:num>
  <w:num w:numId="44" w16cid:durableId="1830444326">
    <w:abstractNumId w:val="6"/>
  </w:num>
  <w:num w:numId="45" w16cid:durableId="1252465335">
    <w:abstractNumId w:val="32"/>
  </w:num>
  <w:num w:numId="46" w16cid:durableId="551425067">
    <w:abstractNumId w:val="31"/>
  </w:num>
  <w:num w:numId="47" w16cid:durableId="1783961597">
    <w:abstractNumId w:val="15"/>
  </w:num>
  <w:num w:numId="48" w16cid:durableId="275479450">
    <w:abstractNumId w:val="11"/>
  </w:num>
  <w:num w:numId="49" w16cid:durableId="743070949">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16"/>
    <w:rsid w:val="00000473"/>
    <w:rsid w:val="000004DF"/>
    <w:rsid w:val="00000C7B"/>
    <w:rsid w:val="00000EE3"/>
    <w:rsid w:val="00001157"/>
    <w:rsid w:val="00001BF5"/>
    <w:rsid w:val="0000341B"/>
    <w:rsid w:val="00003478"/>
    <w:rsid w:val="00003486"/>
    <w:rsid w:val="00004214"/>
    <w:rsid w:val="00004564"/>
    <w:rsid w:val="000049C9"/>
    <w:rsid w:val="000052E8"/>
    <w:rsid w:val="00005463"/>
    <w:rsid w:val="00006454"/>
    <w:rsid w:val="000071FC"/>
    <w:rsid w:val="00007C8C"/>
    <w:rsid w:val="000113C9"/>
    <w:rsid w:val="00012DCB"/>
    <w:rsid w:val="00012FFE"/>
    <w:rsid w:val="00013194"/>
    <w:rsid w:val="000133DC"/>
    <w:rsid w:val="000138B5"/>
    <w:rsid w:val="000147D8"/>
    <w:rsid w:val="000153C3"/>
    <w:rsid w:val="00015475"/>
    <w:rsid w:val="00016584"/>
    <w:rsid w:val="000169D2"/>
    <w:rsid w:val="00016C11"/>
    <w:rsid w:val="00020576"/>
    <w:rsid w:val="0002079A"/>
    <w:rsid w:val="000207CA"/>
    <w:rsid w:val="00021CA7"/>
    <w:rsid w:val="00021F34"/>
    <w:rsid w:val="00022DF2"/>
    <w:rsid w:val="00022E4A"/>
    <w:rsid w:val="00025294"/>
    <w:rsid w:val="00025570"/>
    <w:rsid w:val="00026352"/>
    <w:rsid w:val="000264BD"/>
    <w:rsid w:val="0002666B"/>
    <w:rsid w:val="00026B8D"/>
    <w:rsid w:val="00026DBA"/>
    <w:rsid w:val="00027B28"/>
    <w:rsid w:val="00030117"/>
    <w:rsid w:val="00030293"/>
    <w:rsid w:val="00030B2D"/>
    <w:rsid w:val="00031C5C"/>
    <w:rsid w:val="00032BB2"/>
    <w:rsid w:val="00032D1A"/>
    <w:rsid w:val="00033C6B"/>
    <w:rsid w:val="00033E15"/>
    <w:rsid w:val="000358F6"/>
    <w:rsid w:val="00035F87"/>
    <w:rsid w:val="0003636E"/>
    <w:rsid w:val="000367FC"/>
    <w:rsid w:val="0003693A"/>
    <w:rsid w:val="00036D80"/>
    <w:rsid w:val="0003775C"/>
    <w:rsid w:val="000401DB"/>
    <w:rsid w:val="000405B1"/>
    <w:rsid w:val="00041059"/>
    <w:rsid w:val="0004137A"/>
    <w:rsid w:val="000414EE"/>
    <w:rsid w:val="000425FA"/>
    <w:rsid w:val="00042C9A"/>
    <w:rsid w:val="00045916"/>
    <w:rsid w:val="0004676A"/>
    <w:rsid w:val="00046B14"/>
    <w:rsid w:val="00050F8F"/>
    <w:rsid w:val="0005167C"/>
    <w:rsid w:val="0005197A"/>
    <w:rsid w:val="00054D3E"/>
    <w:rsid w:val="0005517D"/>
    <w:rsid w:val="00055322"/>
    <w:rsid w:val="00055585"/>
    <w:rsid w:val="0005666E"/>
    <w:rsid w:val="0005684E"/>
    <w:rsid w:val="0005728E"/>
    <w:rsid w:val="00060E2F"/>
    <w:rsid w:val="00062E25"/>
    <w:rsid w:val="00063EE5"/>
    <w:rsid w:val="000643AF"/>
    <w:rsid w:val="000647A6"/>
    <w:rsid w:val="00064C69"/>
    <w:rsid w:val="000658A9"/>
    <w:rsid w:val="00067769"/>
    <w:rsid w:val="00067B67"/>
    <w:rsid w:val="0007013E"/>
    <w:rsid w:val="000703A5"/>
    <w:rsid w:val="000711EE"/>
    <w:rsid w:val="000714F3"/>
    <w:rsid w:val="000719E9"/>
    <w:rsid w:val="00072BBE"/>
    <w:rsid w:val="000737B6"/>
    <w:rsid w:val="00073AA2"/>
    <w:rsid w:val="00073C42"/>
    <w:rsid w:val="00073FF3"/>
    <w:rsid w:val="00075760"/>
    <w:rsid w:val="000759AA"/>
    <w:rsid w:val="0007782F"/>
    <w:rsid w:val="000779C9"/>
    <w:rsid w:val="00080370"/>
    <w:rsid w:val="00080A07"/>
    <w:rsid w:val="00080C5E"/>
    <w:rsid w:val="0008114B"/>
    <w:rsid w:val="0008190E"/>
    <w:rsid w:val="000843A8"/>
    <w:rsid w:val="0008696C"/>
    <w:rsid w:val="000877E8"/>
    <w:rsid w:val="000906AE"/>
    <w:rsid w:val="000914B1"/>
    <w:rsid w:val="00091F7C"/>
    <w:rsid w:val="000920FF"/>
    <w:rsid w:val="000922FE"/>
    <w:rsid w:val="0009286A"/>
    <w:rsid w:val="00093990"/>
    <w:rsid w:val="00093A6C"/>
    <w:rsid w:val="00094182"/>
    <w:rsid w:val="00097FE8"/>
    <w:rsid w:val="000A0261"/>
    <w:rsid w:val="000A02AE"/>
    <w:rsid w:val="000A1036"/>
    <w:rsid w:val="000A1DE0"/>
    <w:rsid w:val="000A299F"/>
    <w:rsid w:val="000A3A19"/>
    <w:rsid w:val="000A3EBC"/>
    <w:rsid w:val="000A43B1"/>
    <w:rsid w:val="000A5FC2"/>
    <w:rsid w:val="000A6394"/>
    <w:rsid w:val="000B2490"/>
    <w:rsid w:val="000B2875"/>
    <w:rsid w:val="000B3633"/>
    <w:rsid w:val="000B4129"/>
    <w:rsid w:val="000B46C2"/>
    <w:rsid w:val="000B5C4A"/>
    <w:rsid w:val="000B5FF8"/>
    <w:rsid w:val="000B6801"/>
    <w:rsid w:val="000B6B6E"/>
    <w:rsid w:val="000B7110"/>
    <w:rsid w:val="000C0014"/>
    <w:rsid w:val="000C038A"/>
    <w:rsid w:val="000C04D5"/>
    <w:rsid w:val="000C0C8F"/>
    <w:rsid w:val="000C210F"/>
    <w:rsid w:val="000C3503"/>
    <w:rsid w:val="000C441C"/>
    <w:rsid w:val="000C4BD0"/>
    <w:rsid w:val="000C4BF2"/>
    <w:rsid w:val="000C4F13"/>
    <w:rsid w:val="000C5D56"/>
    <w:rsid w:val="000C6006"/>
    <w:rsid w:val="000C6598"/>
    <w:rsid w:val="000C697A"/>
    <w:rsid w:val="000C7304"/>
    <w:rsid w:val="000C7637"/>
    <w:rsid w:val="000C7BAA"/>
    <w:rsid w:val="000D00CE"/>
    <w:rsid w:val="000D081C"/>
    <w:rsid w:val="000D0EDE"/>
    <w:rsid w:val="000D186B"/>
    <w:rsid w:val="000D1949"/>
    <w:rsid w:val="000D21C8"/>
    <w:rsid w:val="000D275B"/>
    <w:rsid w:val="000D33DB"/>
    <w:rsid w:val="000D5767"/>
    <w:rsid w:val="000D7676"/>
    <w:rsid w:val="000E05CC"/>
    <w:rsid w:val="000E15A3"/>
    <w:rsid w:val="000E165F"/>
    <w:rsid w:val="000E1C36"/>
    <w:rsid w:val="000E39E3"/>
    <w:rsid w:val="000E3BA6"/>
    <w:rsid w:val="000E41E4"/>
    <w:rsid w:val="000E490F"/>
    <w:rsid w:val="000E5168"/>
    <w:rsid w:val="000E542B"/>
    <w:rsid w:val="000E58A3"/>
    <w:rsid w:val="000E5DC0"/>
    <w:rsid w:val="000E5E1A"/>
    <w:rsid w:val="000E6604"/>
    <w:rsid w:val="000E6C22"/>
    <w:rsid w:val="000E6F98"/>
    <w:rsid w:val="000F0C11"/>
    <w:rsid w:val="000F11DC"/>
    <w:rsid w:val="000F2C2C"/>
    <w:rsid w:val="000F34DA"/>
    <w:rsid w:val="000F4879"/>
    <w:rsid w:val="000F5DA3"/>
    <w:rsid w:val="000F5E6D"/>
    <w:rsid w:val="000F60C6"/>
    <w:rsid w:val="000F6F7E"/>
    <w:rsid w:val="000F7504"/>
    <w:rsid w:val="001000B5"/>
    <w:rsid w:val="00101736"/>
    <w:rsid w:val="00102024"/>
    <w:rsid w:val="001024C1"/>
    <w:rsid w:val="00103445"/>
    <w:rsid w:val="00103F38"/>
    <w:rsid w:val="00104B45"/>
    <w:rsid w:val="001059FE"/>
    <w:rsid w:val="00106A45"/>
    <w:rsid w:val="00106F73"/>
    <w:rsid w:val="00107586"/>
    <w:rsid w:val="00110651"/>
    <w:rsid w:val="0011085C"/>
    <w:rsid w:val="001114E8"/>
    <w:rsid w:val="001132F6"/>
    <w:rsid w:val="00113A60"/>
    <w:rsid w:val="00114712"/>
    <w:rsid w:val="00114970"/>
    <w:rsid w:val="00114B48"/>
    <w:rsid w:val="00116CA6"/>
    <w:rsid w:val="001178DF"/>
    <w:rsid w:val="00121239"/>
    <w:rsid w:val="001219C4"/>
    <w:rsid w:val="0012254B"/>
    <w:rsid w:val="001227AE"/>
    <w:rsid w:val="001238E2"/>
    <w:rsid w:val="00124174"/>
    <w:rsid w:val="00124229"/>
    <w:rsid w:val="001252AB"/>
    <w:rsid w:val="001273C2"/>
    <w:rsid w:val="001275A5"/>
    <w:rsid w:val="001275FD"/>
    <w:rsid w:val="00130044"/>
    <w:rsid w:val="001309DF"/>
    <w:rsid w:val="00130BBF"/>
    <w:rsid w:val="001326B8"/>
    <w:rsid w:val="00132ED3"/>
    <w:rsid w:val="00136B63"/>
    <w:rsid w:val="00136D8E"/>
    <w:rsid w:val="00136FE8"/>
    <w:rsid w:val="00137F78"/>
    <w:rsid w:val="00140085"/>
    <w:rsid w:val="001419FB"/>
    <w:rsid w:val="001425E9"/>
    <w:rsid w:val="00143690"/>
    <w:rsid w:val="00145D43"/>
    <w:rsid w:val="00146021"/>
    <w:rsid w:val="00146A94"/>
    <w:rsid w:val="00146D37"/>
    <w:rsid w:val="001474CF"/>
    <w:rsid w:val="00147B71"/>
    <w:rsid w:val="00150AD1"/>
    <w:rsid w:val="00151F17"/>
    <w:rsid w:val="00151FA4"/>
    <w:rsid w:val="00152550"/>
    <w:rsid w:val="001527A5"/>
    <w:rsid w:val="001531B3"/>
    <w:rsid w:val="00153323"/>
    <w:rsid w:val="00153933"/>
    <w:rsid w:val="00153CAB"/>
    <w:rsid w:val="0015464F"/>
    <w:rsid w:val="00154FBD"/>
    <w:rsid w:val="00156169"/>
    <w:rsid w:val="00157494"/>
    <w:rsid w:val="00160282"/>
    <w:rsid w:val="00160507"/>
    <w:rsid w:val="00160898"/>
    <w:rsid w:val="00160E8F"/>
    <w:rsid w:val="00161126"/>
    <w:rsid w:val="0016159E"/>
    <w:rsid w:val="00161723"/>
    <w:rsid w:val="00162369"/>
    <w:rsid w:val="001632F2"/>
    <w:rsid w:val="00163D8A"/>
    <w:rsid w:val="00165485"/>
    <w:rsid w:val="00165AD1"/>
    <w:rsid w:val="00165F9A"/>
    <w:rsid w:val="0016621B"/>
    <w:rsid w:val="00166644"/>
    <w:rsid w:val="00167A50"/>
    <w:rsid w:val="001701F3"/>
    <w:rsid w:val="0017043A"/>
    <w:rsid w:val="001717FE"/>
    <w:rsid w:val="00171DE8"/>
    <w:rsid w:val="00173099"/>
    <w:rsid w:val="00174272"/>
    <w:rsid w:val="0017440E"/>
    <w:rsid w:val="00174E6D"/>
    <w:rsid w:val="00176E1B"/>
    <w:rsid w:val="00177B93"/>
    <w:rsid w:val="001813A1"/>
    <w:rsid w:val="00181ABE"/>
    <w:rsid w:val="001820FB"/>
    <w:rsid w:val="00182B22"/>
    <w:rsid w:val="00183172"/>
    <w:rsid w:val="00183BE0"/>
    <w:rsid w:val="00184582"/>
    <w:rsid w:val="00184AD2"/>
    <w:rsid w:val="00186F93"/>
    <w:rsid w:val="001876BE"/>
    <w:rsid w:val="00187D7F"/>
    <w:rsid w:val="00187DA7"/>
    <w:rsid w:val="001901AD"/>
    <w:rsid w:val="00192C46"/>
    <w:rsid w:val="00193B4C"/>
    <w:rsid w:val="00193C48"/>
    <w:rsid w:val="00193CF6"/>
    <w:rsid w:val="00193E0F"/>
    <w:rsid w:val="00194367"/>
    <w:rsid w:val="00194A7E"/>
    <w:rsid w:val="00195BBF"/>
    <w:rsid w:val="0019661B"/>
    <w:rsid w:val="00197DDA"/>
    <w:rsid w:val="001A00C3"/>
    <w:rsid w:val="001A022C"/>
    <w:rsid w:val="001A0274"/>
    <w:rsid w:val="001A0912"/>
    <w:rsid w:val="001A0DD5"/>
    <w:rsid w:val="001A1003"/>
    <w:rsid w:val="001A213A"/>
    <w:rsid w:val="001A3567"/>
    <w:rsid w:val="001A4731"/>
    <w:rsid w:val="001A4C26"/>
    <w:rsid w:val="001A6150"/>
    <w:rsid w:val="001A6DD3"/>
    <w:rsid w:val="001A7B60"/>
    <w:rsid w:val="001B0CF0"/>
    <w:rsid w:val="001B0D85"/>
    <w:rsid w:val="001B0F05"/>
    <w:rsid w:val="001B2A55"/>
    <w:rsid w:val="001B38C2"/>
    <w:rsid w:val="001B41CA"/>
    <w:rsid w:val="001B4999"/>
    <w:rsid w:val="001B7A65"/>
    <w:rsid w:val="001C3BAA"/>
    <w:rsid w:val="001C3C9C"/>
    <w:rsid w:val="001C3CBE"/>
    <w:rsid w:val="001C52F0"/>
    <w:rsid w:val="001C536E"/>
    <w:rsid w:val="001C5AF0"/>
    <w:rsid w:val="001C615D"/>
    <w:rsid w:val="001C69CF"/>
    <w:rsid w:val="001C7B1C"/>
    <w:rsid w:val="001D3CA2"/>
    <w:rsid w:val="001D3DA5"/>
    <w:rsid w:val="001D4019"/>
    <w:rsid w:val="001D416B"/>
    <w:rsid w:val="001D56A6"/>
    <w:rsid w:val="001D5839"/>
    <w:rsid w:val="001D7A04"/>
    <w:rsid w:val="001D7FBF"/>
    <w:rsid w:val="001E089C"/>
    <w:rsid w:val="001E134A"/>
    <w:rsid w:val="001E2202"/>
    <w:rsid w:val="001E24E7"/>
    <w:rsid w:val="001E2EC7"/>
    <w:rsid w:val="001E41F3"/>
    <w:rsid w:val="001E48FD"/>
    <w:rsid w:val="001E5CC9"/>
    <w:rsid w:val="001E6044"/>
    <w:rsid w:val="001E6070"/>
    <w:rsid w:val="001E725D"/>
    <w:rsid w:val="001E7CD6"/>
    <w:rsid w:val="001F02CE"/>
    <w:rsid w:val="001F03C4"/>
    <w:rsid w:val="001F06CC"/>
    <w:rsid w:val="001F1371"/>
    <w:rsid w:val="001F28DD"/>
    <w:rsid w:val="001F2945"/>
    <w:rsid w:val="001F3F87"/>
    <w:rsid w:val="001F4AB3"/>
    <w:rsid w:val="001F533B"/>
    <w:rsid w:val="001F5343"/>
    <w:rsid w:val="001F619F"/>
    <w:rsid w:val="001F706E"/>
    <w:rsid w:val="001F7DBD"/>
    <w:rsid w:val="0020131F"/>
    <w:rsid w:val="00201448"/>
    <w:rsid w:val="00201D39"/>
    <w:rsid w:val="00201F49"/>
    <w:rsid w:val="0020200B"/>
    <w:rsid w:val="0020298B"/>
    <w:rsid w:val="0020350C"/>
    <w:rsid w:val="002039D2"/>
    <w:rsid w:val="00203EDF"/>
    <w:rsid w:val="00203F5C"/>
    <w:rsid w:val="002056DA"/>
    <w:rsid w:val="002059E2"/>
    <w:rsid w:val="002077B6"/>
    <w:rsid w:val="00207C9E"/>
    <w:rsid w:val="00207E27"/>
    <w:rsid w:val="00210A68"/>
    <w:rsid w:val="00211857"/>
    <w:rsid w:val="00211C5A"/>
    <w:rsid w:val="002133B7"/>
    <w:rsid w:val="00214706"/>
    <w:rsid w:val="00216D90"/>
    <w:rsid w:val="00220769"/>
    <w:rsid w:val="00221118"/>
    <w:rsid w:val="00222299"/>
    <w:rsid w:val="00222481"/>
    <w:rsid w:val="00222684"/>
    <w:rsid w:val="00222E9C"/>
    <w:rsid w:val="00223127"/>
    <w:rsid w:val="00225FF0"/>
    <w:rsid w:val="0022615B"/>
    <w:rsid w:val="00226902"/>
    <w:rsid w:val="002311BA"/>
    <w:rsid w:val="00231234"/>
    <w:rsid w:val="002327FD"/>
    <w:rsid w:val="0023417D"/>
    <w:rsid w:val="00234A28"/>
    <w:rsid w:val="00234DB9"/>
    <w:rsid w:val="00235382"/>
    <w:rsid w:val="0024054D"/>
    <w:rsid w:val="00240D79"/>
    <w:rsid w:val="00241FF1"/>
    <w:rsid w:val="00242F09"/>
    <w:rsid w:val="00243882"/>
    <w:rsid w:val="00243E74"/>
    <w:rsid w:val="00244206"/>
    <w:rsid w:val="0024446F"/>
    <w:rsid w:val="00244522"/>
    <w:rsid w:val="00244C28"/>
    <w:rsid w:val="00244C58"/>
    <w:rsid w:val="0024562C"/>
    <w:rsid w:val="002468B4"/>
    <w:rsid w:val="00250586"/>
    <w:rsid w:val="002508C1"/>
    <w:rsid w:val="00250EB9"/>
    <w:rsid w:val="00252703"/>
    <w:rsid w:val="00253E54"/>
    <w:rsid w:val="00255F4B"/>
    <w:rsid w:val="0026004D"/>
    <w:rsid w:val="00260DC7"/>
    <w:rsid w:val="002611B4"/>
    <w:rsid w:val="0026216C"/>
    <w:rsid w:val="00263196"/>
    <w:rsid w:val="00263465"/>
    <w:rsid w:val="0026497F"/>
    <w:rsid w:val="00265CF9"/>
    <w:rsid w:val="00266B77"/>
    <w:rsid w:val="00270124"/>
    <w:rsid w:val="0027021C"/>
    <w:rsid w:val="00270312"/>
    <w:rsid w:val="00270BA6"/>
    <w:rsid w:val="00271DBA"/>
    <w:rsid w:val="002738EF"/>
    <w:rsid w:val="00273B2F"/>
    <w:rsid w:val="00273EBD"/>
    <w:rsid w:val="00274CB4"/>
    <w:rsid w:val="002755DB"/>
    <w:rsid w:val="00275CFB"/>
    <w:rsid w:val="00275D12"/>
    <w:rsid w:val="00276253"/>
    <w:rsid w:val="00276971"/>
    <w:rsid w:val="00277A07"/>
    <w:rsid w:val="00281203"/>
    <w:rsid w:val="002821EF"/>
    <w:rsid w:val="00284276"/>
    <w:rsid w:val="00284300"/>
    <w:rsid w:val="00284A9D"/>
    <w:rsid w:val="00285667"/>
    <w:rsid w:val="00285B04"/>
    <w:rsid w:val="002860C4"/>
    <w:rsid w:val="00286E6B"/>
    <w:rsid w:val="00287836"/>
    <w:rsid w:val="00287DB6"/>
    <w:rsid w:val="00290117"/>
    <w:rsid w:val="002913C6"/>
    <w:rsid w:val="00291804"/>
    <w:rsid w:val="00291993"/>
    <w:rsid w:val="00291A5B"/>
    <w:rsid w:val="002928BB"/>
    <w:rsid w:val="0029295C"/>
    <w:rsid w:val="00293385"/>
    <w:rsid w:val="00293489"/>
    <w:rsid w:val="0029404E"/>
    <w:rsid w:val="0029457F"/>
    <w:rsid w:val="00294B18"/>
    <w:rsid w:val="00295040"/>
    <w:rsid w:val="00295D70"/>
    <w:rsid w:val="002964A4"/>
    <w:rsid w:val="00296ECB"/>
    <w:rsid w:val="00297D1E"/>
    <w:rsid w:val="002A01CC"/>
    <w:rsid w:val="002A032B"/>
    <w:rsid w:val="002A0E85"/>
    <w:rsid w:val="002A155E"/>
    <w:rsid w:val="002A1736"/>
    <w:rsid w:val="002A1998"/>
    <w:rsid w:val="002A1D19"/>
    <w:rsid w:val="002A27FC"/>
    <w:rsid w:val="002A2E8A"/>
    <w:rsid w:val="002A3CF5"/>
    <w:rsid w:val="002A4D1D"/>
    <w:rsid w:val="002A57A6"/>
    <w:rsid w:val="002A6DE3"/>
    <w:rsid w:val="002A6FCC"/>
    <w:rsid w:val="002B086E"/>
    <w:rsid w:val="002B0E45"/>
    <w:rsid w:val="002B11FE"/>
    <w:rsid w:val="002B1250"/>
    <w:rsid w:val="002B4130"/>
    <w:rsid w:val="002B4544"/>
    <w:rsid w:val="002B4686"/>
    <w:rsid w:val="002B4B02"/>
    <w:rsid w:val="002B52F4"/>
    <w:rsid w:val="002B5741"/>
    <w:rsid w:val="002B604F"/>
    <w:rsid w:val="002B659A"/>
    <w:rsid w:val="002B6851"/>
    <w:rsid w:val="002B6CD5"/>
    <w:rsid w:val="002B7AA4"/>
    <w:rsid w:val="002B7B9C"/>
    <w:rsid w:val="002C1BF9"/>
    <w:rsid w:val="002C1F2F"/>
    <w:rsid w:val="002C2DA4"/>
    <w:rsid w:val="002C3256"/>
    <w:rsid w:val="002C376B"/>
    <w:rsid w:val="002C42C9"/>
    <w:rsid w:val="002C4B2D"/>
    <w:rsid w:val="002C4BE8"/>
    <w:rsid w:val="002C568C"/>
    <w:rsid w:val="002C69D7"/>
    <w:rsid w:val="002C7E24"/>
    <w:rsid w:val="002D1EDE"/>
    <w:rsid w:val="002D277E"/>
    <w:rsid w:val="002D2A14"/>
    <w:rsid w:val="002D3C66"/>
    <w:rsid w:val="002D3CD4"/>
    <w:rsid w:val="002D3DC2"/>
    <w:rsid w:val="002D46F9"/>
    <w:rsid w:val="002D47FF"/>
    <w:rsid w:val="002D4BDE"/>
    <w:rsid w:val="002D4E39"/>
    <w:rsid w:val="002D639E"/>
    <w:rsid w:val="002D67AC"/>
    <w:rsid w:val="002D6892"/>
    <w:rsid w:val="002D6D61"/>
    <w:rsid w:val="002E0C86"/>
    <w:rsid w:val="002E198D"/>
    <w:rsid w:val="002E1A26"/>
    <w:rsid w:val="002E35DE"/>
    <w:rsid w:val="002E3A63"/>
    <w:rsid w:val="002E3E38"/>
    <w:rsid w:val="002E426E"/>
    <w:rsid w:val="002E467D"/>
    <w:rsid w:val="002E499B"/>
    <w:rsid w:val="002E4AAF"/>
    <w:rsid w:val="002E4E73"/>
    <w:rsid w:val="002E588B"/>
    <w:rsid w:val="002E7968"/>
    <w:rsid w:val="002E799B"/>
    <w:rsid w:val="002F01D1"/>
    <w:rsid w:val="002F1465"/>
    <w:rsid w:val="002F1B5C"/>
    <w:rsid w:val="002F3DD8"/>
    <w:rsid w:val="002F428A"/>
    <w:rsid w:val="002F4C23"/>
    <w:rsid w:val="002F6594"/>
    <w:rsid w:val="002F701C"/>
    <w:rsid w:val="002F7468"/>
    <w:rsid w:val="002F7B3A"/>
    <w:rsid w:val="00301FEA"/>
    <w:rsid w:val="00302971"/>
    <w:rsid w:val="00303455"/>
    <w:rsid w:val="00304107"/>
    <w:rsid w:val="0030473F"/>
    <w:rsid w:val="003048D1"/>
    <w:rsid w:val="00305300"/>
    <w:rsid w:val="00305409"/>
    <w:rsid w:val="00305596"/>
    <w:rsid w:val="0030581C"/>
    <w:rsid w:val="00305B6A"/>
    <w:rsid w:val="00306E6F"/>
    <w:rsid w:val="003101B1"/>
    <w:rsid w:val="00310909"/>
    <w:rsid w:val="00313D30"/>
    <w:rsid w:val="003142AC"/>
    <w:rsid w:val="0031481F"/>
    <w:rsid w:val="00315FBD"/>
    <w:rsid w:val="00316037"/>
    <w:rsid w:val="003162C2"/>
    <w:rsid w:val="00316FB7"/>
    <w:rsid w:val="00317E9C"/>
    <w:rsid w:val="00317F3B"/>
    <w:rsid w:val="00321B9C"/>
    <w:rsid w:val="00322035"/>
    <w:rsid w:val="00323A32"/>
    <w:rsid w:val="0032404C"/>
    <w:rsid w:val="003246D8"/>
    <w:rsid w:val="00324938"/>
    <w:rsid w:val="00325364"/>
    <w:rsid w:val="00325A3F"/>
    <w:rsid w:val="003265FE"/>
    <w:rsid w:val="00326937"/>
    <w:rsid w:val="00326DF2"/>
    <w:rsid w:val="003277E2"/>
    <w:rsid w:val="0033151D"/>
    <w:rsid w:val="003315DB"/>
    <w:rsid w:val="003325AB"/>
    <w:rsid w:val="00332853"/>
    <w:rsid w:val="0033286F"/>
    <w:rsid w:val="00333C5A"/>
    <w:rsid w:val="0033460F"/>
    <w:rsid w:val="00335E8C"/>
    <w:rsid w:val="003366AC"/>
    <w:rsid w:val="00336A86"/>
    <w:rsid w:val="003376E4"/>
    <w:rsid w:val="0034037E"/>
    <w:rsid w:val="00340623"/>
    <w:rsid w:val="003425E6"/>
    <w:rsid w:val="003431AF"/>
    <w:rsid w:val="0034357D"/>
    <w:rsid w:val="00344FA2"/>
    <w:rsid w:val="003463B7"/>
    <w:rsid w:val="00346F41"/>
    <w:rsid w:val="00351ECB"/>
    <w:rsid w:val="00352943"/>
    <w:rsid w:val="00353AAB"/>
    <w:rsid w:val="003548BA"/>
    <w:rsid w:val="00355322"/>
    <w:rsid w:val="00355D8C"/>
    <w:rsid w:val="00356E6E"/>
    <w:rsid w:val="00357692"/>
    <w:rsid w:val="00357FF1"/>
    <w:rsid w:val="003606D5"/>
    <w:rsid w:val="00360E72"/>
    <w:rsid w:val="00361492"/>
    <w:rsid w:val="00362D6B"/>
    <w:rsid w:val="0036365C"/>
    <w:rsid w:val="00365EEA"/>
    <w:rsid w:val="00366386"/>
    <w:rsid w:val="00366411"/>
    <w:rsid w:val="00366416"/>
    <w:rsid w:val="00366E25"/>
    <w:rsid w:val="00367107"/>
    <w:rsid w:val="00367A7C"/>
    <w:rsid w:val="00367C6E"/>
    <w:rsid w:val="00370572"/>
    <w:rsid w:val="003705B6"/>
    <w:rsid w:val="003714B5"/>
    <w:rsid w:val="00371EFD"/>
    <w:rsid w:val="0037260B"/>
    <w:rsid w:val="0037326C"/>
    <w:rsid w:val="00373CED"/>
    <w:rsid w:val="00374D59"/>
    <w:rsid w:val="00375D0C"/>
    <w:rsid w:val="0037604B"/>
    <w:rsid w:val="003766D1"/>
    <w:rsid w:val="00376ACC"/>
    <w:rsid w:val="00376E39"/>
    <w:rsid w:val="003801C3"/>
    <w:rsid w:val="00380E43"/>
    <w:rsid w:val="0038131E"/>
    <w:rsid w:val="0038303D"/>
    <w:rsid w:val="00384297"/>
    <w:rsid w:val="0038484A"/>
    <w:rsid w:val="00384D26"/>
    <w:rsid w:val="0038530E"/>
    <w:rsid w:val="00386259"/>
    <w:rsid w:val="00386FD7"/>
    <w:rsid w:val="003902B2"/>
    <w:rsid w:val="00391855"/>
    <w:rsid w:val="00392D17"/>
    <w:rsid w:val="003930C1"/>
    <w:rsid w:val="00393811"/>
    <w:rsid w:val="003956FB"/>
    <w:rsid w:val="003958BA"/>
    <w:rsid w:val="00397214"/>
    <w:rsid w:val="003A078C"/>
    <w:rsid w:val="003A0E18"/>
    <w:rsid w:val="003A1161"/>
    <w:rsid w:val="003A133E"/>
    <w:rsid w:val="003A1A70"/>
    <w:rsid w:val="003A1D8C"/>
    <w:rsid w:val="003A2990"/>
    <w:rsid w:val="003A3C6A"/>
    <w:rsid w:val="003A49AB"/>
    <w:rsid w:val="003A613B"/>
    <w:rsid w:val="003A77DE"/>
    <w:rsid w:val="003A7A85"/>
    <w:rsid w:val="003B01B1"/>
    <w:rsid w:val="003B1997"/>
    <w:rsid w:val="003B234F"/>
    <w:rsid w:val="003B2489"/>
    <w:rsid w:val="003B3597"/>
    <w:rsid w:val="003B3900"/>
    <w:rsid w:val="003B4E28"/>
    <w:rsid w:val="003B4E47"/>
    <w:rsid w:val="003B4EC0"/>
    <w:rsid w:val="003B53CF"/>
    <w:rsid w:val="003B6CE3"/>
    <w:rsid w:val="003B6D1C"/>
    <w:rsid w:val="003B721A"/>
    <w:rsid w:val="003B7D14"/>
    <w:rsid w:val="003C0E66"/>
    <w:rsid w:val="003C1474"/>
    <w:rsid w:val="003C20E0"/>
    <w:rsid w:val="003C25F7"/>
    <w:rsid w:val="003C344D"/>
    <w:rsid w:val="003C3463"/>
    <w:rsid w:val="003C3A2B"/>
    <w:rsid w:val="003C459C"/>
    <w:rsid w:val="003C4679"/>
    <w:rsid w:val="003C4EC0"/>
    <w:rsid w:val="003C5484"/>
    <w:rsid w:val="003C553E"/>
    <w:rsid w:val="003C5FA5"/>
    <w:rsid w:val="003C65E3"/>
    <w:rsid w:val="003D21FE"/>
    <w:rsid w:val="003D3162"/>
    <w:rsid w:val="003D32B4"/>
    <w:rsid w:val="003D39F4"/>
    <w:rsid w:val="003D3DFB"/>
    <w:rsid w:val="003D58CB"/>
    <w:rsid w:val="003E05A7"/>
    <w:rsid w:val="003E1A36"/>
    <w:rsid w:val="003E223C"/>
    <w:rsid w:val="003E2290"/>
    <w:rsid w:val="003E3B3F"/>
    <w:rsid w:val="003E3B4E"/>
    <w:rsid w:val="003E4F25"/>
    <w:rsid w:val="003E4F99"/>
    <w:rsid w:val="003E540A"/>
    <w:rsid w:val="003E5F39"/>
    <w:rsid w:val="003E66FA"/>
    <w:rsid w:val="003E68F4"/>
    <w:rsid w:val="003E6B9A"/>
    <w:rsid w:val="003E7D38"/>
    <w:rsid w:val="003F1A8E"/>
    <w:rsid w:val="003F448E"/>
    <w:rsid w:val="003F6A1C"/>
    <w:rsid w:val="003F7047"/>
    <w:rsid w:val="004008AF"/>
    <w:rsid w:val="00401A3B"/>
    <w:rsid w:val="0040483C"/>
    <w:rsid w:val="0040513C"/>
    <w:rsid w:val="00405806"/>
    <w:rsid w:val="00405C2A"/>
    <w:rsid w:val="00406251"/>
    <w:rsid w:val="0040642E"/>
    <w:rsid w:val="00406789"/>
    <w:rsid w:val="00407462"/>
    <w:rsid w:val="004101DA"/>
    <w:rsid w:val="00410951"/>
    <w:rsid w:val="004109EA"/>
    <w:rsid w:val="0041107A"/>
    <w:rsid w:val="00411CD9"/>
    <w:rsid w:val="004121EE"/>
    <w:rsid w:val="00412438"/>
    <w:rsid w:val="00412F4B"/>
    <w:rsid w:val="004149F4"/>
    <w:rsid w:val="00414FE3"/>
    <w:rsid w:val="00415F84"/>
    <w:rsid w:val="0041730D"/>
    <w:rsid w:val="004200CD"/>
    <w:rsid w:val="004200D4"/>
    <w:rsid w:val="004201DD"/>
    <w:rsid w:val="004204A3"/>
    <w:rsid w:val="00421D12"/>
    <w:rsid w:val="004234EA"/>
    <w:rsid w:val="00424255"/>
    <w:rsid w:val="004242F1"/>
    <w:rsid w:val="0042430E"/>
    <w:rsid w:val="004311D2"/>
    <w:rsid w:val="004312C3"/>
    <w:rsid w:val="0043250A"/>
    <w:rsid w:val="004330D0"/>
    <w:rsid w:val="00434BDC"/>
    <w:rsid w:val="00435010"/>
    <w:rsid w:val="00436470"/>
    <w:rsid w:val="0043686B"/>
    <w:rsid w:val="00440434"/>
    <w:rsid w:val="004405BD"/>
    <w:rsid w:val="00441360"/>
    <w:rsid w:val="00441B8C"/>
    <w:rsid w:val="00442013"/>
    <w:rsid w:val="00442498"/>
    <w:rsid w:val="004426F6"/>
    <w:rsid w:val="00444A79"/>
    <w:rsid w:val="00444A9E"/>
    <w:rsid w:val="00445196"/>
    <w:rsid w:val="0044537B"/>
    <w:rsid w:val="00445587"/>
    <w:rsid w:val="00446869"/>
    <w:rsid w:val="004474A8"/>
    <w:rsid w:val="00450C07"/>
    <w:rsid w:val="00450F6C"/>
    <w:rsid w:val="00451CB6"/>
    <w:rsid w:val="00452669"/>
    <w:rsid w:val="00452F7C"/>
    <w:rsid w:val="00454F81"/>
    <w:rsid w:val="00455C80"/>
    <w:rsid w:val="004574DF"/>
    <w:rsid w:val="004607D8"/>
    <w:rsid w:val="00460934"/>
    <w:rsid w:val="00460AB2"/>
    <w:rsid w:val="0046198B"/>
    <w:rsid w:val="00461B1C"/>
    <w:rsid w:val="00461FB7"/>
    <w:rsid w:val="00463331"/>
    <w:rsid w:val="00463A33"/>
    <w:rsid w:val="00464531"/>
    <w:rsid w:val="00465551"/>
    <w:rsid w:val="00465C5E"/>
    <w:rsid w:val="00466381"/>
    <w:rsid w:val="00466CDA"/>
    <w:rsid w:val="0046710B"/>
    <w:rsid w:val="00467567"/>
    <w:rsid w:val="00471CCA"/>
    <w:rsid w:val="00472060"/>
    <w:rsid w:val="0047241A"/>
    <w:rsid w:val="004744CE"/>
    <w:rsid w:val="00475949"/>
    <w:rsid w:val="00475BA9"/>
    <w:rsid w:val="00480F8C"/>
    <w:rsid w:val="004818EA"/>
    <w:rsid w:val="00481AD1"/>
    <w:rsid w:val="004824B0"/>
    <w:rsid w:val="00482DBD"/>
    <w:rsid w:val="00483084"/>
    <w:rsid w:val="004840C7"/>
    <w:rsid w:val="00484A5F"/>
    <w:rsid w:val="004869C1"/>
    <w:rsid w:val="00487D88"/>
    <w:rsid w:val="0049040F"/>
    <w:rsid w:val="004909A6"/>
    <w:rsid w:val="0049470A"/>
    <w:rsid w:val="004950E2"/>
    <w:rsid w:val="00495614"/>
    <w:rsid w:val="00495AAA"/>
    <w:rsid w:val="00495B01"/>
    <w:rsid w:val="004A0B8D"/>
    <w:rsid w:val="004A1840"/>
    <w:rsid w:val="004A288C"/>
    <w:rsid w:val="004A3402"/>
    <w:rsid w:val="004A35EB"/>
    <w:rsid w:val="004A7676"/>
    <w:rsid w:val="004A7986"/>
    <w:rsid w:val="004B2381"/>
    <w:rsid w:val="004B2DD1"/>
    <w:rsid w:val="004B2DE4"/>
    <w:rsid w:val="004B4849"/>
    <w:rsid w:val="004B73ED"/>
    <w:rsid w:val="004B75B7"/>
    <w:rsid w:val="004C1E7E"/>
    <w:rsid w:val="004C33C8"/>
    <w:rsid w:val="004C5832"/>
    <w:rsid w:val="004C5FCD"/>
    <w:rsid w:val="004C638C"/>
    <w:rsid w:val="004C6B5B"/>
    <w:rsid w:val="004C7B6C"/>
    <w:rsid w:val="004D0D8E"/>
    <w:rsid w:val="004D2279"/>
    <w:rsid w:val="004D248F"/>
    <w:rsid w:val="004D27B8"/>
    <w:rsid w:val="004D3E00"/>
    <w:rsid w:val="004D5373"/>
    <w:rsid w:val="004D580B"/>
    <w:rsid w:val="004D5BD7"/>
    <w:rsid w:val="004D6C65"/>
    <w:rsid w:val="004D7395"/>
    <w:rsid w:val="004D766D"/>
    <w:rsid w:val="004E008C"/>
    <w:rsid w:val="004E032B"/>
    <w:rsid w:val="004E1688"/>
    <w:rsid w:val="004E2DB1"/>
    <w:rsid w:val="004E34D4"/>
    <w:rsid w:val="004E3647"/>
    <w:rsid w:val="004E4BF8"/>
    <w:rsid w:val="004E5A2B"/>
    <w:rsid w:val="004E63B9"/>
    <w:rsid w:val="004E68E2"/>
    <w:rsid w:val="004E71B7"/>
    <w:rsid w:val="004F1B1D"/>
    <w:rsid w:val="004F21F2"/>
    <w:rsid w:val="004F2AE1"/>
    <w:rsid w:val="004F2BF5"/>
    <w:rsid w:val="004F43BE"/>
    <w:rsid w:val="004F46A8"/>
    <w:rsid w:val="004F5E44"/>
    <w:rsid w:val="004F615D"/>
    <w:rsid w:val="004F6164"/>
    <w:rsid w:val="004F6B8F"/>
    <w:rsid w:val="004F6CC5"/>
    <w:rsid w:val="004F70DC"/>
    <w:rsid w:val="004F7547"/>
    <w:rsid w:val="0050032A"/>
    <w:rsid w:val="0050058F"/>
    <w:rsid w:val="00501320"/>
    <w:rsid w:val="005016D7"/>
    <w:rsid w:val="0050374A"/>
    <w:rsid w:val="00503FBB"/>
    <w:rsid w:val="00504304"/>
    <w:rsid w:val="00504BF9"/>
    <w:rsid w:val="00504FA3"/>
    <w:rsid w:val="005051B1"/>
    <w:rsid w:val="00505E15"/>
    <w:rsid w:val="00506B55"/>
    <w:rsid w:val="0051139B"/>
    <w:rsid w:val="00511CE7"/>
    <w:rsid w:val="00512BC2"/>
    <w:rsid w:val="00512EAC"/>
    <w:rsid w:val="005133FB"/>
    <w:rsid w:val="005134BB"/>
    <w:rsid w:val="00515116"/>
    <w:rsid w:val="0051540A"/>
    <w:rsid w:val="0051580D"/>
    <w:rsid w:val="00515ADB"/>
    <w:rsid w:val="005163CE"/>
    <w:rsid w:val="005163E2"/>
    <w:rsid w:val="005170C6"/>
    <w:rsid w:val="00517359"/>
    <w:rsid w:val="00520105"/>
    <w:rsid w:val="00520A08"/>
    <w:rsid w:val="00521B89"/>
    <w:rsid w:val="005243F4"/>
    <w:rsid w:val="005248E1"/>
    <w:rsid w:val="00526018"/>
    <w:rsid w:val="00526FB6"/>
    <w:rsid w:val="00527754"/>
    <w:rsid w:val="005304B8"/>
    <w:rsid w:val="00530F11"/>
    <w:rsid w:val="00531170"/>
    <w:rsid w:val="00531B27"/>
    <w:rsid w:val="00531EA2"/>
    <w:rsid w:val="0053227B"/>
    <w:rsid w:val="005331A7"/>
    <w:rsid w:val="005344F7"/>
    <w:rsid w:val="00534723"/>
    <w:rsid w:val="00534909"/>
    <w:rsid w:val="00534A16"/>
    <w:rsid w:val="00534E7F"/>
    <w:rsid w:val="00535CC8"/>
    <w:rsid w:val="0053665B"/>
    <w:rsid w:val="00536E25"/>
    <w:rsid w:val="005377BD"/>
    <w:rsid w:val="005402A4"/>
    <w:rsid w:val="00541A3E"/>
    <w:rsid w:val="00541F6B"/>
    <w:rsid w:val="00542807"/>
    <w:rsid w:val="0054314B"/>
    <w:rsid w:val="0054360A"/>
    <w:rsid w:val="00543F71"/>
    <w:rsid w:val="00544754"/>
    <w:rsid w:val="00544F27"/>
    <w:rsid w:val="005457FE"/>
    <w:rsid w:val="00546B53"/>
    <w:rsid w:val="0054712A"/>
    <w:rsid w:val="00550781"/>
    <w:rsid w:val="00552010"/>
    <w:rsid w:val="00552624"/>
    <w:rsid w:val="00553E5F"/>
    <w:rsid w:val="0055526C"/>
    <w:rsid w:val="005556FD"/>
    <w:rsid w:val="00555A39"/>
    <w:rsid w:val="00560762"/>
    <w:rsid w:val="00561D32"/>
    <w:rsid w:val="00563677"/>
    <w:rsid w:val="005642CD"/>
    <w:rsid w:val="00564892"/>
    <w:rsid w:val="00565FDF"/>
    <w:rsid w:val="005666A1"/>
    <w:rsid w:val="0056772B"/>
    <w:rsid w:val="00567C76"/>
    <w:rsid w:val="00570DB7"/>
    <w:rsid w:val="00570F75"/>
    <w:rsid w:val="0057223E"/>
    <w:rsid w:val="00573728"/>
    <w:rsid w:val="005808ED"/>
    <w:rsid w:val="00582305"/>
    <w:rsid w:val="005823C7"/>
    <w:rsid w:val="0058288A"/>
    <w:rsid w:val="005831E0"/>
    <w:rsid w:val="00585287"/>
    <w:rsid w:val="0058653F"/>
    <w:rsid w:val="00587601"/>
    <w:rsid w:val="00587F12"/>
    <w:rsid w:val="00592D74"/>
    <w:rsid w:val="00592FB2"/>
    <w:rsid w:val="005948D8"/>
    <w:rsid w:val="00594A76"/>
    <w:rsid w:val="005A02E4"/>
    <w:rsid w:val="005A040C"/>
    <w:rsid w:val="005A0F2F"/>
    <w:rsid w:val="005A11C3"/>
    <w:rsid w:val="005A1DC8"/>
    <w:rsid w:val="005A2472"/>
    <w:rsid w:val="005A2DA4"/>
    <w:rsid w:val="005A2EDF"/>
    <w:rsid w:val="005A3025"/>
    <w:rsid w:val="005A31AC"/>
    <w:rsid w:val="005A34CE"/>
    <w:rsid w:val="005A386D"/>
    <w:rsid w:val="005A3EB2"/>
    <w:rsid w:val="005A3FE2"/>
    <w:rsid w:val="005A4445"/>
    <w:rsid w:val="005A4A55"/>
    <w:rsid w:val="005A4C7A"/>
    <w:rsid w:val="005A4EDC"/>
    <w:rsid w:val="005A662A"/>
    <w:rsid w:val="005A77C9"/>
    <w:rsid w:val="005A7EFD"/>
    <w:rsid w:val="005B0119"/>
    <w:rsid w:val="005B134C"/>
    <w:rsid w:val="005B278E"/>
    <w:rsid w:val="005B2DDD"/>
    <w:rsid w:val="005B33A6"/>
    <w:rsid w:val="005B3B85"/>
    <w:rsid w:val="005B4133"/>
    <w:rsid w:val="005B4FB5"/>
    <w:rsid w:val="005B5BC4"/>
    <w:rsid w:val="005B63F4"/>
    <w:rsid w:val="005B660C"/>
    <w:rsid w:val="005B6BED"/>
    <w:rsid w:val="005B7466"/>
    <w:rsid w:val="005B7DF1"/>
    <w:rsid w:val="005C02FD"/>
    <w:rsid w:val="005C22D1"/>
    <w:rsid w:val="005C54BE"/>
    <w:rsid w:val="005C68D0"/>
    <w:rsid w:val="005D1275"/>
    <w:rsid w:val="005D13B8"/>
    <w:rsid w:val="005D39FA"/>
    <w:rsid w:val="005D485F"/>
    <w:rsid w:val="005D4A9D"/>
    <w:rsid w:val="005D5E16"/>
    <w:rsid w:val="005E0C6B"/>
    <w:rsid w:val="005E119D"/>
    <w:rsid w:val="005E11BB"/>
    <w:rsid w:val="005E1753"/>
    <w:rsid w:val="005E1CBD"/>
    <w:rsid w:val="005E2C44"/>
    <w:rsid w:val="005E3544"/>
    <w:rsid w:val="005E392E"/>
    <w:rsid w:val="005E64B7"/>
    <w:rsid w:val="005E6841"/>
    <w:rsid w:val="005E722E"/>
    <w:rsid w:val="005E7A39"/>
    <w:rsid w:val="005E7B74"/>
    <w:rsid w:val="005E7BB1"/>
    <w:rsid w:val="005F0C67"/>
    <w:rsid w:val="005F1105"/>
    <w:rsid w:val="005F145A"/>
    <w:rsid w:val="005F27A4"/>
    <w:rsid w:val="005F50DF"/>
    <w:rsid w:val="005F5322"/>
    <w:rsid w:val="005F64D3"/>
    <w:rsid w:val="005F6AFD"/>
    <w:rsid w:val="005F6F3F"/>
    <w:rsid w:val="00600F4A"/>
    <w:rsid w:val="0060217E"/>
    <w:rsid w:val="006028FE"/>
    <w:rsid w:val="006038BA"/>
    <w:rsid w:val="00604856"/>
    <w:rsid w:val="00604CB1"/>
    <w:rsid w:val="00605CF6"/>
    <w:rsid w:val="006069FC"/>
    <w:rsid w:val="00607232"/>
    <w:rsid w:val="00607399"/>
    <w:rsid w:val="00607730"/>
    <w:rsid w:val="0061020D"/>
    <w:rsid w:val="006111B1"/>
    <w:rsid w:val="006113FC"/>
    <w:rsid w:val="00611A96"/>
    <w:rsid w:val="006121FB"/>
    <w:rsid w:val="006131EE"/>
    <w:rsid w:val="00614DFE"/>
    <w:rsid w:val="006160F2"/>
    <w:rsid w:val="00616F95"/>
    <w:rsid w:val="00617EDA"/>
    <w:rsid w:val="00620CF5"/>
    <w:rsid w:val="00621188"/>
    <w:rsid w:val="00621466"/>
    <w:rsid w:val="00621B23"/>
    <w:rsid w:val="006226CC"/>
    <w:rsid w:val="0062507E"/>
    <w:rsid w:val="006257ED"/>
    <w:rsid w:val="00625D03"/>
    <w:rsid w:val="00626BE2"/>
    <w:rsid w:val="006270AF"/>
    <w:rsid w:val="0063022B"/>
    <w:rsid w:val="00630252"/>
    <w:rsid w:val="006306C9"/>
    <w:rsid w:val="00630B8A"/>
    <w:rsid w:val="006329FC"/>
    <w:rsid w:val="00632EC5"/>
    <w:rsid w:val="006331DE"/>
    <w:rsid w:val="006351DB"/>
    <w:rsid w:val="006356DC"/>
    <w:rsid w:val="00635853"/>
    <w:rsid w:val="00635F49"/>
    <w:rsid w:val="00636102"/>
    <w:rsid w:val="006376A7"/>
    <w:rsid w:val="00640456"/>
    <w:rsid w:val="0064148E"/>
    <w:rsid w:val="00642E8D"/>
    <w:rsid w:val="00642EAF"/>
    <w:rsid w:val="006435A4"/>
    <w:rsid w:val="00643BF5"/>
    <w:rsid w:val="0064449C"/>
    <w:rsid w:val="00644E68"/>
    <w:rsid w:val="00644EE7"/>
    <w:rsid w:val="00645639"/>
    <w:rsid w:val="00645D10"/>
    <w:rsid w:val="00646160"/>
    <w:rsid w:val="00646173"/>
    <w:rsid w:val="00646953"/>
    <w:rsid w:val="00646B1A"/>
    <w:rsid w:val="00646D64"/>
    <w:rsid w:val="006506BC"/>
    <w:rsid w:val="00650954"/>
    <w:rsid w:val="00651468"/>
    <w:rsid w:val="006516F7"/>
    <w:rsid w:val="006521F9"/>
    <w:rsid w:val="0065267A"/>
    <w:rsid w:val="00652FAD"/>
    <w:rsid w:val="006537BB"/>
    <w:rsid w:val="006547D3"/>
    <w:rsid w:val="006551AC"/>
    <w:rsid w:val="00655AB2"/>
    <w:rsid w:val="0065702A"/>
    <w:rsid w:val="00657FDE"/>
    <w:rsid w:val="006615BA"/>
    <w:rsid w:val="0066274F"/>
    <w:rsid w:val="0066311D"/>
    <w:rsid w:val="0066363B"/>
    <w:rsid w:val="00664332"/>
    <w:rsid w:val="0066489E"/>
    <w:rsid w:val="00665AF6"/>
    <w:rsid w:val="00667D55"/>
    <w:rsid w:val="0067139F"/>
    <w:rsid w:val="00671E92"/>
    <w:rsid w:val="00672533"/>
    <w:rsid w:val="00672B4E"/>
    <w:rsid w:val="006735A5"/>
    <w:rsid w:val="00673642"/>
    <w:rsid w:val="006748A8"/>
    <w:rsid w:val="0067492F"/>
    <w:rsid w:val="00674C7A"/>
    <w:rsid w:val="00674EC1"/>
    <w:rsid w:val="00676C4F"/>
    <w:rsid w:val="0067748B"/>
    <w:rsid w:val="00681124"/>
    <w:rsid w:val="00681281"/>
    <w:rsid w:val="00681E0D"/>
    <w:rsid w:val="00682E9B"/>
    <w:rsid w:val="0068382A"/>
    <w:rsid w:val="00685C15"/>
    <w:rsid w:val="00686F30"/>
    <w:rsid w:val="00687A3D"/>
    <w:rsid w:val="0069089B"/>
    <w:rsid w:val="00692560"/>
    <w:rsid w:val="00693A19"/>
    <w:rsid w:val="00694516"/>
    <w:rsid w:val="00694603"/>
    <w:rsid w:val="00695808"/>
    <w:rsid w:val="00697BBC"/>
    <w:rsid w:val="006A1B42"/>
    <w:rsid w:val="006A1F07"/>
    <w:rsid w:val="006A38E9"/>
    <w:rsid w:val="006A417B"/>
    <w:rsid w:val="006A4922"/>
    <w:rsid w:val="006A5756"/>
    <w:rsid w:val="006A764E"/>
    <w:rsid w:val="006A79BF"/>
    <w:rsid w:val="006B038F"/>
    <w:rsid w:val="006B0C44"/>
    <w:rsid w:val="006B46FB"/>
    <w:rsid w:val="006B4D7A"/>
    <w:rsid w:val="006B5C13"/>
    <w:rsid w:val="006B68A1"/>
    <w:rsid w:val="006B73AE"/>
    <w:rsid w:val="006B7D7B"/>
    <w:rsid w:val="006C0A09"/>
    <w:rsid w:val="006C17AF"/>
    <w:rsid w:val="006C198E"/>
    <w:rsid w:val="006C1D40"/>
    <w:rsid w:val="006C4B88"/>
    <w:rsid w:val="006C5B47"/>
    <w:rsid w:val="006C5F76"/>
    <w:rsid w:val="006C7A26"/>
    <w:rsid w:val="006D19A5"/>
    <w:rsid w:val="006D1E8B"/>
    <w:rsid w:val="006D2F42"/>
    <w:rsid w:val="006D2FC4"/>
    <w:rsid w:val="006D340E"/>
    <w:rsid w:val="006D4B82"/>
    <w:rsid w:val="006D604D"/>
    <w:rsid w:val="006D61E1"/>
    <w:rsid w:val="006D6CCB"/>
    <w:rsid w:val="006E0B91"/>
    <w:rsid w:val="006E21FB"/>
    <w:rsid w:val="006E259A"/>
    <w:rsid w:val="006E27F8"/>
    <w:rsid w:val="006E6AF8"/>
    <w:rsid w:val="006E6B48"/>
    <w:rsid w:val="006E7D32"/>
    <w:rsid w:val="006F0449"/>
    <w:rsid w:val="006F1262"/>
    <w:rsid w:val="006F18B7"/>
    <w:rsid w:val="006F1B3B"/>
    <w:rsid w:val="006F2462"/>
    <w:rsid w:val="006F4290"/>
    <w:rsid w:val="006F6EC6"/>
    <w:rsid w:val="006F7177"/>
    <w:rsid w:val="006F73A9"/>
    <w:rsid w:val="006F79B5"/>
    <w:rsid w:val="006F7C18"/>
    <w:rsid w:val="00700353"/>
    <w:rsid w:val="00700700"/>
    <w:rsid w:val="007008D4"/>
    <w:rsid w:val="00701B30"/>
    <w:rsid w:val="007026A4"/>
    <w:rsid w:val="00703081"/>
    <w:rsid w:val="00704B69"/>
    <w:rsid w:val="00705D13"/>
    <w:rsid w:val="00706417"/>
    <w:rsid w:val="007072CB"/>
    <w:rsid w:val="00707E2C"/>
    <w:rsid w:val="007101EE"/>
    <w:rsid w:val="00711115"/>
    <w:rsid w:val="00711781"/>
    <w:rsid w:val="007126EC"/>
    <w:rsid w:val="0071333B"/>
    <w:rsid w:val="0071422E"/>
    <w:rsid w:val="007157BB"/>
    <w:rsid w:val="00716A64"/>
    <w:rsid w:val="007170B4"/>
    <w:rsid w:val="0072042B"/>
    <w:rsid w:val="00720BD6"/>
    <w:rsid w:val="007213CF"/>
    <w:rsid w:val="00721EAE"/>
    <w:rsid w:val="007223CB"/>
    <w:rsid w:val="0072271F"/>
    <w:rsid w:val="007227DC"/>
    <w:rsid w:val="007240AD"/>
    <w:rsid w:val="00725AFA"/>
    <w:rsid w:val="007260C6"/>
    <w:rsid w:val="00726166"/>
    <w:rsid w:val="00726529"/>
    <w:rsid w:val="0072665F"/>
    <w:rsid w:val="00726E4A"/>
    <w:rsid w:val="0072789A"/>
    <w:rsid w:val="007302B3"/>
    <w:rsid w:val="00730BC4"/>
    <w:rsid w:val="0073110A"/>
    <w:rsid w:val="0073258F"/>
    <w:rsid w:val="00733B28"/>
    <w:rsid w:val="00734FB4"/>
    <w:rsid w:val="00735092"/>
    <w:rsid w:val="007356E1"/>
    <w:rsid w:val="0073647A"/>
    <w:rsid w:val="00737452"/>
    <w:rsid w:val="007403CD"/>
    <w:rsid w:val="0074057C"/>
    <w:rsid w:val="00740715"/>
    <w:rsid w:val="007413F9"/>
    <w:rsid w:val="007418F2"/>
    <w:rsid w:val="007423A9"/>
    <w:rsid w:val="007430CF"/>
    <w:rsid w:val="0074379F"/>
    <w:rsid w:val="00743A88"/>
    <w:rsid w:val="00744A0C"/>
    <w:rsid w:val="00745CE4"/>
    <w:rsid w:val="00745E9F"/>
    <w:rsid w:val="00746CF7"/>
    <w:rsid w:val="0075087A"/>
    <w:rsid w:val="00750AA5"/>
    <w:rsid w:val="00751327"/>
    <w:rsid w:val="0075313D"/>
    <w:rsid w:val="00753423"/>
    <w:rsid w:val="00753BE5"/>
    <w:rsid w:val="00753C53"/>
    <w:rsid w:val="007542C2"/>
    <w:rsid w:val="00755F7D"/>
    <w:rsid w:val="00756293"/>
    <w:rsid w:val="007566AF"/>
    <w:rsid w:val="00756E00"/>
    <w:rsid w:val="00757BD5"/>
    <w:rsid w:val="00757FFB"/>
    <w:rsid w:val="00760D99"/>
    <w:rsid w:val="00761591"/>
    <w:rsid w:val="00761C23"/>
    <w:rsid w:val="00762070"/>
    <w:rsid w:val="0076255C"/>
    <w:rsid w:val="007625C3"/>
    <w:rsid w:val="00762ACA"/>
    <w:rsid w:val="007635C9"/>
    <w:rsid w:val="0076450A"/>
    <w:rsid w:val="00764A52"/>
    <w:rsid w:val="00764F0A"/>
    <w:rsid w:val="00765481"/>
    <w:rsid w:val="007654C1"/>
    <w:rsid w:val="007659FF"/>
    <w:rsid w:val="00767F14"/>
    <w:rsid w:val="00767FB3"/>
    <w:rsid w:val="007703AB"/>
    <w:rsid w:val="0077044A"/>
    <w:rsid w:val="007707E4"/>
    <w:rsid w:val="007718E0"/>
    <w:rsid w:val="00772A1C"/>
    <w:rsid w:val="00772C89"/>
    <w:rsid w:val="0077305B"/>
    <w:rsid w:val="007732F5"/>
    <w:rsid w:val="00774202"/>
    <w:rsid w:val="00774FCF"/>
    <w:rsid w:val="007750AA"/>
    <w:rsid w:val="0077554F"/>
    <w:rsid w:val="007756F1"/>
    <w:rsid w:val="00775DD9"/>
    <w:rsid w:val="00776993"/>
    <w:rsid w:val="00777026"/>
    <w:rsid w:val="00777E6A"/>
    <w:rsid w:val="00780BEB"/>
    <w:rsid w:val="00780F0C"/>
    <w:rsid w:val="00781BD1"/>
    <w:rsid w:val="0078243D"/>
    <w:rsid w:val="00782BA7"/>
    <w:rsid w:val="007831BE"/>
    <w:rsid w:val="0078398C"/>
    <w:rsid w:val="00783CFA"/>
    <w:rsid w:val="00784F4E"/>
    <w:rsid w:val="00785B78"/>
    <w:rsid w:val="007862D4"/>
    <w:rsid w:val="00786D51"/>
    <w:rsid w:val="00787A75"/>
    <w:rsid w:val="00787E59"/>
    <w:rsid w:val="00792342"/>
    <w:rsid w:val="0079285B"/>
    <w:rsid w:val="007930C3"/>
    <w:rsid w:val="007932B2"/>
    <w:rsid w:val="00793D90"/>
    <w:rsid w:val="00794678"/>
    <w:rsid w:val="00795855"/>
    <w:rsid w:val="007966A0"/>
    <w:rsid w:val="00796B25"/>
    <w:rsid w:val="007A0B16"/>
    <w:rsid w:val="007A0C14"/>
    <w:rsid w:val="007A18A4"/>
    <w:rsid w:val="007A1A9B"/>
    <w:rsid w:val="007A1A9D"/>
    <w:rsid w:val="007A2062"/>
    <w:rsid w:val="007A4257"/>
    <w:rsid w:val="007A4B14"/>
    <w:rsid w:val="007A55C8"/>
    <w:rsid w:val="007A5689"/>
    <w:rsid w:val="007A5BB0"/>
    <w:rsid w:val="007A5BB3"/>
    <w:rsid w:val="007A6EE7"/>
    <w:rsid w:val="007A74C9"/>
    <w:rsid w:val="007B0550"/>
    <w:rsid w:val="007B0A00"/>
    <w:rsid w:val="007B0FED"/>
    <w:rsid w:val="007B1195"/>
    <w:rsid w:val="007B3B11"/>
    <w:rsid w:val="007B3CAA"/>
    <w:rsid w:val="007B4466"/>
    <w:rsid w:val="007B500A"/>
    <w:rsid w:val="007B512A"/>
    <w:rsid w:val="007B5D2F"/>
    <w:rsid w:val="007B5D9A"/>
    <w:rsid w:val="007B60D2"/>
    <w:rsid w:val="007B7228"/>
    <w:rsid w:val="007B7965"/>
    <w:rsid w:val="007C116B"/>
    <w:rsid w:val="007C2097"/>
    <w:rsid w:val="007C239D"/>
    <w:rsid w:val="007C3948"/>
    <w:rsid w:val="007C5B5B"/>
    <w:rsid w:val="007C5E93"/>
    <w:rsid w:val="007C6D4E"/>
    <w:rsid w:val="007C7279"/>
    <w:rsid w:val="007D0210"/>
    <w:rsid w:val="007D1119"/>
    <w:rsid w:val="007D187E"/>
    <w:rsid w:val="007D19A1"/>
    <w:rsid w:val="007D36F4"/>
    <w:rsid w:val="007D3785"/>
    <w:rsid w:val="007D3834"/>
    <w:rsid w:val="007D3A90"/>
    <w:rsid w:val="007D48DB"/>
    <w:rsid w:val="007D565F"/>
    <w:rsid w:val="007D696B"/>
    <w:rsid w:val="007D6A07"/>
    <w:rsid w:val="007D70F7"/>
    <w:rsid w:val="007E1369"/>
    <w:rsid w:val="007E2F4A"/>
    <w:rsid w:val="007E2F8D"/>
    <w:rsid w:val="007E35EE"/>
    <w:rsid w:val="007E495F"/>
    <w:rsid w:val="007E5318"/>
    <w:rsid w:val="007E6154"/>
    <w:rsid w:val="007F0928"/>
    <w:rsid w:val="007F0A44"/>
    <w:rsid w:val="007F1A74"/>
    <w:rsid w:val="007F23FE"/>
    <w:rsid w:val="007F2555"/>
    <w:rsid w:val="007F35F9"/>
    <w:rsid w:val="007F3E5F"/>
    <w:rsid w:val="007F4236"/>
    <w:rsid w:val="007F4617"/>
    <w:rsid w:val="007F465A"/>
    <w:rsid w:val="007F4C8E"/>
    <w:rsid w:val="007F55D0"/>
    <w:rsid w:val="007F57C5"/>
    <w:rsid w:val="007F5C95"/>
    <w:rsid w:val="007F5DDB"/>
    <w:rsid w:val="007F5FC3"/>
    <w:rsid w:val="007F6394"/>
    <w:rsid w:val="007F7A67"/>
    <w:rsid w:val="007F7C0E"/>
    <w:rsid w:val="00800170"/>
    <w:rsid w:val="00800DF5"/>
    <w:rsid w:val="00800FD9"/>
    <w:rsid w:val="00801CA9"/>
    <w:rsid w:val="00801F64"/>
    <w:rsid w:val="00802540"/>
    <w:rsid w:val="00802636"/>
    <w:rsid w:val="0080401D"/>
    <w:rsid w:val="008043E2"/>
    <w:rsid w:val="0080492C"/>
    <w:rsid w:val="008057AE"/>
    <w:rsid w:val="00805B63"/>
    <w:rsid w:val="00806457"/>
    <w:rsid w:val="00806F34"/>
    <w:rsid w:val="00811DC4"/>
    <w:rsid w:val="0081406F"/>
    <w:rsid w:val="0081410F"/>
    <w:rsid w:val="00816F6B"/>
    <w:rsid w:val="008172D9"/>
    <w:rsid w:val="00817DB5"/>
    <w:rsid w:val="008209AD"/>
    <w:rsid w:val="00821767"/>
    <w:rsid w:val="0082339D"/>
    <w:rsid w:val="00824389"/>
    <w:rsid w:val="00824B89"/>
    <w:rsid w:val="00824C08"/>
    <w:rsid w:val="008253DA"/>
    <w:rsid w:val="00825AC3"/>
    <w:rsid w:val="00825D39"/>
    <w:rsid w:val="00826DD0"/>
    <w:rsid w:val="008279FA"/>
    <w:rsid w:val="00827CAD"/>
    <w:rsid w:val="008301B1"/>
    <w:rsid w:val="00830948"/>
    <w:rsid w:val="00830BBD"/>
    <w:rsid w:val="008323C4"/>
    <w:rsid w:val="00832605"/>
    <w:rsid w:val="008326F8"/>
    <w:rsid w:val="008328B5"/>
    <w:rsid w:val="00832DEE"/>
    <w:rsid w:val="00832DF7"/>
    <w:rsid w:val="0083328F"/>
    <w:rsid w:val="00833768"/>
    <w:rsid w:val="00835105"/>
    <w:rsid w:val="00835128"/>
    <w:rsid w:val="008356E2"/>
    <w:rsid w:val="0084085B"/>
    <w:rsid w:val="008408DB"/>
    <w:rsid w:val="008412C3"/>
    <w:rsid w:val="00842974"/>
    <w:rsid w:val="00844151"/>
    <w:rsid w:val="00844DC7"/>
    <w:rsid w:val="008454D9"/>
    <w:rsid w:val="00845DE4"/>
    <w:rsid w:val="00845F64"/>
    <w:rsid w:val="0084685B"/>
    <w:rsid w:val="00846956"/>
    <w:rsid w:val="008477A7"/>
    <w:rsid w:val="008478C0"/>
    <w:rsid w:val="00850B40"/>
    <w:rsid w:val="0085127C"/>
    <w:rsid w:val="008514A3"/>
    <w:rsid w:val="00851BC9"/>
    <w:rsid w:val="00851FF5"/>
    <w:rsid w:val="00853BA6"/>
    <w:rsid w:val="00854D5C"/>
    <w:rsid w:val="00856200"/>
    <w:rsid w:val="00856707"/>
    <w:rsid w:val="00860326"/>
    <w:rsid w:val="008606F3"/>
    <w:rsid w:val="0086080F"/>
    <w:rsid w:val="00861A2F"/>
    <w:rsid w:val="00861B72"/>
    <w:rsid w:val="00861C39"/>
    <w:rsid w:val="008624F5"/>
    <w:rsid w:val="008626E7"/>
    <w:rsid w:val="00863C10"/>
    <w:rsid w:val="0086546A"/>
    <w:rsid w:val="00866A17"/>
    <w:rsid w:val="00866B90"/>
    <w:rsid w:val="0087018F"/>
    <w:rsid w:val="00870EE7"/>
    <w:rsid w:val="00871455"/>
    <w:rsid w:val="0087349B"/>
    <w:rsid w:val="00873542"/>
    <w:rsid w:val="00875530"/>
    <w:rsid w:val="0087568A"/>
    <w:rsid w:val="0087708B"/>
    <w:rsid w:val="00877F22"/>
    <w:rsid w:val="008820CA"/>
    <w:rsid w:val="00882D05"/>
    <w:rsid w:val="00882D17"/>
    <w:rsid w:val="008833EE"/>
    <w:rsid w:val="00883C00"/>
    <w:rsid w:val="008840DB"/>
    <w:rsid w:val="008844C8"/>
    <w:rsid w:val="008845DC"/>
    <w:rsid w:val="0088474A"/>
    <w:rsid w:val="0088522D"/>
    <w:rsid w:val="00885BE5"/>
    <w:rsid w:val="00886776"/>
    <w:rsid w:val="00886AC2"/>
    <w:rsid w:val="00887BAF"/>
    <w:rsid w:val="0089042B"/>
    <w:rsid w:val="00890900"/>
    <w:rsid w:val="00890DF6"/>
    <w:rsid w:val="00890E97"/>
    <w:rsid w:val="00891009"/>
    <w:rsid w:val="008930FB"/>
    <w:rsid w:val="00894A32"/>
    <w:rsid w:val="0089594D"/>
    <w:rsid w:val="00895A48"/>
    <w:rsid w:val="00896134"/>
    <w:rsid w:val="00897B53"/>
    <w:rsid w:val="008A11D1"/>
    <w:rsid w:val="008A5ABE"/>
    <w:rsid w:val="008A655D"/>
    <w:rsid w:val="008A7B0F"/>
    <w:rsid w:val="008B12B5"/>
    <w:rsid w:val="008B12FA"/>
    <w:rsid w:val="008B2263"/>
    <w:rsid w:val="008B3DDD"/>
    <w:rsid w:val="008B41A5"/>
    <w:rsid w:val="008B41D6"/>
    <w:rsid w:val="008B4812"/>
    <w:rsid w:val="008B6D7B"/>
    <w:rsid w:val="008B77AE"/>
    <w:rsid w:val="008B7CAF"/>
    <w:rsid w:val="008C0981"/>
    <w:rsid w:val="008C09B6"/>
    <w:rsid w:val="008C308A"/>
    <w:rsid w:val="008C3611"/>
    <w:rsid w:val="008C3C78"/>
    <w:rsid w:val="008C5115"/>
    <w:rsid w:val="008C514D"/>
    <w:rsid w:val="008C5C0D"/>
    <w:rsid w:val="008C5F09"/>
    <w:rsid w:val="008C750B"/>
    <w:rsid w:val="008C7F37"/>
    <w:rsid w:val="008D03B6"/>
    <w:rsid w:val="008D0D2F"/>
    <w:rsid w:val="008D0D46"/>
    <w:rsid w:val="008D506B"/>
    <w:rsid w:val="008D7736"/>
    <w:rsid w:val="008D7813"/>
    <w:rsid w:val="008D7AD5"/>
    <w:rsid w:val="008D7EBB"/>
    <w:rsid w:val="008E1292"/>
    <w:rsid w:val="008E1321"/>
    <w:rsid w:val="008E13D3"/>
    <w:rsid w:val="008E2BFB"/>
    <w:rsid w:val="008E3D39"/>
    <w:rsid w:val="008E4A53"/>
    <w:rsid w:val="008E4D58"/>
    <w:rsid w:val="008E5409"/>
    <w:rsid w:val="008E6A1A"/>
    <w:rsid w:val="008E6D09"/>
    <w:rsid w:val="008E7490"/>
    <w:rsid w:val="008F2DAC"/>
    <w:rsid w:val="008F2DCF"/>
    <w:rsid w:val="008F5616"/>
    <w:rsid w:val="008F686C"/>
    <w:rsid w:val="008F72B9"/>
    <w:rsid w:val="00901F83"/>
    <w:rsid w:val="0090234D"/>
    <w:rsid w:val="00903120"/>
    <w:rsid w:val="00903518"/>
    <w:rsid w:val="00904646"/>
    <w:rsid w:val="0090481A"/>
    <w:rsid w:val="00904889"/>
    <w:rsid w:val="009056A0"/>
    <w:rsid w:val="00906F84"/>
    <w:rsid w:val="00907777"/>
    <w:rsid w:val="00910E0C"/>
    <w:rsid w:val="00911704"/>
    <w:rsid w:val="00911B85"/>
    <w:rsid w:val="0091270B"/>
    <w:rsid w:val="009130CE"/>
    <w:rsid w:val="00913A19"/>
    <w:rsid w:val="009147D7"/>
    <w:rsid w:val="009150E3"/>
    <w:rsid w:val="00916E33"/>
    <w:rsid w:val="009209A0"/>
    <w:rsid w:val="009240C3"/>
    <w:rsid w:val="0092496A"/>
    <w:rsid w:val="00926721"/>
    <w:rsid w:val="00926727"/>
    <w:rsid w:val="00927299"/>
    <w:rsid w:val="00927FAA"/>
    <w:rsid w:val="00931B70"/>
    <w:rsid w:val="00931C15"/>
    <w:rsid w:val="00932F86"/>
    <w:rsid w:val="009337EF"/>
    <w:rsid w:val="00933CDB"/>
    <w:rsid w:val="00933D16"/>
    <w:rsid w:val="00934083"/>
    <w:rsid w:val="009342E7"/>
    <w:rsid w:val="0093454C"/>
    <w:rsid w:val="00934F0D"/>
    <w:rsid w:val="009359B6"/>
    <w:rsid w:val="009363AB"/>
    <w:rsid w:val="0093652D"/>
    <w:rsid w:val="009366C6"/>
    <w:rsid w:val="009414C1"/>
    <w:rsid w:val="009420F2"/>
    <w:rsid w:val="00942116"/>
    <w:rsid w:val="00942F69"/>
    <w:rsid w:val="00943A3D"/>
    <w:rsid w:val="009446B8"/>
    <w:rsid w:val="00944D89"/>
    <w:rsid w:val="009454D8"/>
    <w:rsid w:val="0094650E"/>
    <w:rsid w:val="0094679D"/>
    <w:rsid w:val="0094721A"/>
    <w:rsid w:val="009505C2"/>
    <w:rsid w:val="009507F7"/>
    <w:rsid w:val="00950D4B"/>
    <w:rsid w:val="0095165F"/>
    <w:rsid w:val="00951FE1"/>
    <w:rsid w:val="00953688"/>
    <w:rsid w:val="00954B50"/>
    <w:rsid w:val="00955E2A"/>
    <w:rsid w:val="00956796"/>
    <w:rsid w:val="009576A1"/>
    <w:rsid w:val="009577D0"/>
    <w:rsid w:val="009605ED"/>
    <w:rsid w:val="0096086D"/>
    <w:rsid w:val="00961E72"/>
    <w:rsid w:val="00962899"/>
    <w:rsid w:val="00962E7F"/>
    <w:rsid w:val="00963074"/>
    <w:rsid w:val="0096403A"/>
    <w:rsid w:val="0096464A"/>
    <w:rsid w:val="00964A03"/>
    <w:rsid w:val="009651ED"/>
    <w:rsid w:val="00967D26"/>
    <w:rsid w:val="00970799"/>
    <w:rsid w:val="009729E7"/>
    <w:rsid w:val="00972B73"/>
    <w:rsid w:val="009735FA"/>
    <w:rsid w:val="00973B00"/>
    <w:rsid w:val="00974410"/>
    <w:rsid w:val="00974D0B"/>
    <w:rsid w:val="009759FE"/>
    <w:rsid w:val="00976248"/>
    <w:rsid w:val="00976E7B"/>
    <w:rsid w:val="009777D9"/>
    <w:rsid w:val="00980541"/>
    <w:rsid w:val="00981273"/>
    <w:rsid w:val="00981548"/>
    <w:rsid w:val="009849D4"/>
    <w:rsid w:val="009855F1"/>
    <w:rsid w:val="009856B8"/>
    <w:rsid w:val="00987104"/>
    <w:rsid w:val="009872D1"/>
    <w:rsid w:val="0098798D"/>
    <w:rsid w:val="00987D02"/>
    <w:rsid w:val="00987D71"/>
    <w:rsid w:val="00991B88"/>
    <w:rsid w:val="0099214A"/>
    <w:rsid w:val="00992794"/>
    <w:rsid w:val="00993299"/>
    <w:rsid w:val="00993705"/>
    <w:rsid w:val="00993796"/>
    <w:rsid w:val="009937A5"/>
    <w:rsid w:val="0099428D"/>
    <w:rsid w:val="00994D45"/>
    <w:rsid w:val="00995404"/>
    <w:rsid w:val="009955FF"/>
    <w:rsid w:val="009965B0"/>
    <w:rsid w:val="009971BF"/>
    <w:rsid w:val="009A25C6"/>
    <w:rsid w:val="009A28EC"/>
    <w:rsid w:val="009A3EB3"/>
    <w:rsid w:val="009A4082"/>
    <w:rsid w:val="009A47A1"/>
    <w:rsid w:val="009A579D"/>
    <w:rsid w:val="009A5D96"/>
    <w:rsid w:val="009A6D6E"/>
    <w:rsid w:val="009B042B"/>
    <w:rsid w:val="009B138F"/>
    <w:rsid w:val="009B13E2"/>
    <w:rsid w:val="009B2114"/>
    <w:rsid w:val="009B254E"/>
    <w:rsid w:val="009B33C2"/>
    <w:rsid w:val="009B38A9"/>
    <w:rsid w:val="009B40FA"/>
    <w:rsid w:val="009B46F4"/>
    <w:rsid w:val="009B4CA2"/>
    <w:rsid w:val="009B4FED"/>
    <w:rsid w:val="009B7359"/>
    <w:rsid w:val="009B73FC"/>
    <w:rsid w:val="009B77B6"/>
    <w:rsid w:val="009C0879"/>
    <w:rsid w:val="009C0FD5"/>
    <w:rsid w:val="009C2038"/>
    <w:rsid w:val="009C22B6"/>
    <w:rsid w:val="009C26BA"/>
    <w:rsid w:val="009C270E"/>
    <w:rsid w:val="009C314C"/>
    <w:rsid w:val="009C43CD"/>
    <w:rsid w:val="009C56FA"/>
    <w:rsid w:val="009C58F0"/>
    <w:rsid w:val="009C5CFD"/>
    <w:rsid w:val="009D04F0"/>
    <w:rsid w:val="009D1A8D"/>
    <w:rsid w:val="009D2D27"/>
    <w:rsid w:val="009D542C"/>
    <w:rsid w:val="009D6225"/>
    <w:rsid w:val="009D62DC"/>
    <w:rsid w:val="009D693E"/>
    <w:rsid w:val="009D7115"/>
    <w:rsid w:val="009E126E"/>
    <w:rsid w:val="009E151C"/>
    <w:rsid w:val="009E3297"/>
    <w:rsid w:val="009E386A"/>
    <w:rsid w:val="009E3CA3"/>
    <w:rsid w:val="009E40F6"/>
    <w:rsid w:val="009E45EB"/>
    <w:rsid w:val="009E6374"/>
    <w:rsid w:val="009E6564"/>
    <w:rsid w:val="009E7A17"/>
    <w:rsid w:val="009F17A8"/>
    <w:rsid w:val="009F1D8D"/>
    <w:rsid w:val="009F2DFE"/>
    <w:rsid w:val="009F2F76"/>
    <w:rsid w:val="009F5E1E"/>
    <w:rsid w:val="009F6256"/>
    <w:rsid w:val="009F6B82"/>
    <w:rsid w:val="009F6E16"/>
    <w:rsid w:val="009F734F"/>
    <w:rsid w:val="00A0015A"/>
    <w:rsid w:val="00A002E5"/>
    <w:rsid w:val="00A02C2F"/>
    <w:rsid w:val="00A03A53"/>
    <w:rsid w:val="00A04E24"/>
    <w:rsid w:val="00A05112"/>
    <w:rsid w:val="00A10EBC"/>
    <w:rsid w:val="00A11A4F"/>
    <w:rsid w:val="00A12CC0"/>
    <w:rsid w:val="00A13C82"/>
    <w:rsid w:val="00A13EC0"/>
    <w:rsid w:val="00A14972"/>
    <w:rsid w:val="00A162CA"/>
    <w:rsid w:val="00A163D0"/>
    <w:rsid w:val="00A165DB"/>
    <w:rsid w:val="00A1721E"/>
    <w:rsid w:val="00A20852"/>
    <w:rsid w:val="00A21311"/>
    <w:rsid w:val="00A21E3F"/>
    <w:rsid w:val="00A229A2"/>
    <w:rsid w:val="00A22BCD"/>
    <w:rsid w:val="00A22EBE"/>
    <w:rsid w:val="00A23499"/>
    <w:rsid w:val="00A236FE"/>
    <w:rsid w:val="00A23D13"/>
    <w:rsid w:val="00A23FA0"/>
    <w:rsid w:val="00A246B6"/>
    <w:rsid w:val="00A24841"/>
    <w:rsid w:val="00A25B00"/>
    <w:rsid w:val="00A25C73"/>
    <w:rsid w:val="00A26861"/>
    <w:rsid w:val="00A279A3"/>
    <w:rsid w:val="00A27BBF"/>
    <w:rsid w:val="00A303A5"/>
    <w:rsid w:val="00A30405"/>
    <w:rsid w:val="00A32332"/>
    <w:rsid w:val="00A32A6A"/>
    <w:rsid w:val="00A330B8"/>
    <w:rsid w:val="00A34A61"/>
    <w:rsid w:val="00A35FE9"/>
    <w:rsid w:val="00A3608F"/>
    <w:rsid w:val="00A36A2C"/>
    <w:rsid w:val="00A378D7"/>
    <w:rsid w:val="00A42497"/>
    <w:rsid w:val="00A4303B"/>
    <w:rsid w:val="00A45979"/>
    <w:rsid w:val="00A45DF1"/>
    <w:rsid w:val="00A470C0"/>
    <w:rsid w:val="00A47B9F"/>
    <w:rsid w:val="00A47E70"/>
    <w:rsid w:val="00A47E93"/>
    <w:rsid w:val="00A501F7"/>
    <w:rsid w:val="00A50E66"/>
    <w:rsid w:val="00A50F75"/>
    <w:rsid w:val="00A51CA6"/>
    <w:rsid w:val="00A527C6"/>
    <w:rsid w:val="00A52B9A"/>
    <w:rsid w:val="00A52FB3"/>
    <w:rsid w:val="00A53889"/>
    <w:rsid w:val="00A5414A"/>
    <w:rsid w:val="00A554F8"/>
    <w:rsid w:val="00A558A2"/>
    <w:rsid w:val="00A569FE"/>
    <w:rsid w:val="00A56F80"/>
    <w:rsid w:val="00A608C4"/>
    <w:rsid w:val="00A610BC"/>
    <w:rsid w:val="00A616A6"/>
    <w:rsid w:val="00A61B51"/>
    <w:rsid w:val="00A61C87"/>
    <w:rsid w:val="00A625C6"/>
    <w:rsid w:val="00A627D1"/>
    <w:rsid w:val="00A62CBB"/>
    <w:rsid w:val="00A631E9"/>
    <w:rsid w:val="00A639A6"/>
    <w:rsid w:val="00A63DC1"/>
    <w:rsid w:val="00A653ED"/>
    <w:rsid w:val="00A67150"/>
    <w:rsid w:val="00A67E5A"/>
    <w:rsid w:val="00A7113E"/>
    <w:rsid w:val="00A7236B"/>
    <w:rsid w:val="00A732CA"/>
    <w:rsid w:val="00A7445C"/>
    <w:rsid w:val="00A7635B"/>
    <w:rsid w:val="00A7671C"/>
    <w:rsid w:val="00A76998"/>
    <w:rsid w:val="00A77675"/>
    <w:rsid w:val="00A77B28"/>
    <w:rsid w:val="00A77C39"/>
    <w:rsid w:val="00A802DA"/>
    <w:rsid w:val="00A80429"/>
    <w:rsid w:val="00A8082F"/>
    <w:rsid w:val="00A80D71"/>
    <w:rsid w:val="00A80DC0"/>
    <w:rsid w:val="00A8286E"/>
    <w:rsid w:val="00A837AD"/>
    <w:rsid w:val="00A850A0"/>
    <w:rsid w:val="00A85E41"/>
    <w:rsid w:val="00A863D3"/>
    <w:rsid w:val="00A91365"/>
    <w:rsid w:val="00A91B11"/>
    <w:rsid w:val="00A942D9"/>
    <w:rsid w:val="00A960F0"/>
    <w:rsid w:val="00A978D7"/>
    <w:rsid w:val="00AA05DD"/>
    <w:rsid w:val="00AA06DA"/>
    <w:rsid w:val="00AA2069"/>
    <w:rsid w:val="00AA3802"/>
    <w:rsid w:val="00AA3F02"/>
    <w:rsid w:val="00AA49DC"/>
    <w:rsid w:val="00AA52F4"/>
    <w:rsid w:val="00AA79E4"/>
    <w:rsid w:val="00AA7BA0"/>
    <w:rsid w:val="00AA7D46"/>
    <w:rsid w:val="00AB043D"/>
    <w:rsid w:val="00AB065C"/>
    <w:rsid w:val="00AB0A7D"/>
    <w:rsid w:val="00AB1A10"/>
    <w:rsid w:val="00AB1A9C"/>
    <w:rsid w:val="00AB2C6F"/>
    <w:rsid w:val="00AB3012"/>
    <w:rsid w:val="00AB457D"/>
    <w:rsid w:val="00AB4A36"/>
    <w:rsid w:val="00AB542E"/>
    <w:rsid w:val="00AB6BCB"/>
    <w:rsid w:val="00AB7C71"/>
    <w:rsid w:val="00AB7DED"/>
    <w:rsid w:val="00AC0470"/>
    <w:rsid w:val="00AC1C6C"/>
    <w:rsid w:val="00AC30BF"/>
    <w:rsid w:val="00AC4ACD"/>
    <w:rsid w:val="00AC7839"/>
    <w:rsid w:val="00AD00D1"/>
    <w:rsid w:val="00AD1CD8"/>
    <w:rsid w:val="00AD4043"/>
    <w:rsid w:val="00AD4301"/>
    <w:rsid w:val="00AD4495"/>
    <w:rsid w:val="00AD44C1"/>
    <w:rsid w:val="00AD4C07"/>
    <w:rsid w:val="00AD5760"/>
    <w:rsid w:val="00AD6B44"/>
    <w:rsid w:val="00AD7138"/>
    <w:rsid w:val="00AE02A7"/>
    <w:rsid w:val="00AE0C85"/>
    <w:rsid w:val="00AE1B79"/>
    <w:rsid w:val="00AE2F8C"/>
    <w:rsid w:val="00AE3D16"/>
    <w:rsid w:val="00AE47EB"/>
    <w:rsid w:val="00AE749F"/>
    <w:rsid w:val="00AE78FA"/>
    <w:rsid w:val="00AF0494"/>
    <w:rsid w:val="00AF0B4B"/>
    <w:rsid w:val="00AF143B"/>
    <w:rsid w:val="00AF23E0"/>
    <w:rsid w:val="00AF35A2"/>
    <w:rsid w:val="00AF3CFF"/>
    <w:rsid w:val="00AF4E2A"/>
    <w:rsid w:val="00AF5084"/>
    <w:rsid w:val="00AF6297"/>
    <w:rsid w:val="00AF6988"/>
    <w:rsid w:val="00AF758A"/>
    <w:rsid w:val="00AF76AE"/>
    <w:rsid w:val="00AF7B56"/>
    <w:rsid w:val="00B0268C"/>
    <w:rsid w:val="00B029EA"/>
    <w:rsid w:val="00B03499"/>
    <w:rsid w:val="00B03BA0"/>
    <w:rsid w:val="00B03C42"/>
    <w:rsid w:val="00B04886"/>
    <w:rsid w:val="00B076CF"/>
    <w:rsid w:val="00B10062"/>
    <w:rsid w:val="00B10878"/>
    <w:rsid w:val="00B10FA6"/>
    <w:rsid w:val="00B11234"/>
    <w:rsid w:val="00B119CB"/>
    <w:rsid w:val="00B126AE"/>
    <w:rsid w:val="00B12DDA"/>
    <w:rsid w:val="00B131F6"/>
    <w:rsid w:val="00B15137"/>
    <w:rsid w:val="00B1598F"/>
    <w:rsid w:val="00B15F7D"/>
    <w:rsid w:val="00B20D59"/>
    <w:rsid w:val="00B2169B"/>
    <w:rsid w:val="00B21D5C"/>
    <w:rsid w:val="00B232AE"/>
    <w:rsid w:val="00B23CDF"/>
    <w:rsid w:val="00B25497"/>
    <w:rsid w:val="00B258BB"/>
    <w:rsid w:val="00B2732E"/>
    <w:rsid w:val="00B30E01"/>
    <w:rsid w:val="00B311C7"/>
    <w:rsid w:val="00B3228C"/>
    <w:rsid w:val="00B32748"/>
    <w:rsid w:val="00B3506B"/>
    <w:rsid w:val="00B351A2"/>
    <w:rsid w:val="00B35645"/>
    <w:rsid w:val="00B36F1A"/>
    <w:rsid w:val="00B37EF1"/>
    <w:rsid w:val="00B404BB"/>
    <w:rsid w:val="00B41836"/>
    <w:rsid w:val="00B422FF"/>
    <w:rsid w:val="00B42A09"/>
    <w:rsid w:val="00B42AEC"/>
    <w:rsid w:val="00B43DEF"/>
    <w:rsid w:val="00B44D3B"/>
    <w:rsid w:val="00B462E2"/>
    <w:rsid w:val="00B47357"/>
    <w:rsid w:val="00B50455"/>
    <w:rsid w:val="00B50619"/>
    <w:rsid w:val="00B50B9C"/>
    <w:rsid w:val="00B50BA4"/>
    <w:rsid w:val="00B51963"/>
    <w:rsid w:val="00B51B74"/>
    <w:rsid w:val="00B51B99"/>
    <w:rsid w:val="00B52347"/>
    <w:rsid w:val="00B5275F"/>
    <w:rsid w:val="00B52821"/>
    <w:rsid w:val="00B53518"/>
    <w:rsid w:val="00B547FB"/>
    <w:rsid w:val="00B55552"/>
    <w:rsid w:val="00B55A7D"/>
    <w:rsid w:val="00B56D8E"/>
    <w:rsid w:val="00B60825"/>
    <w:rsid w:val="00B61D46"/>
    <w:rsid w:val="00B62820"/>
    <w:rsid w:val="00B64183"/>
    <w:rsid w:val="00B6571B"/>
    <w:rsid w:val="00B65FE9"/>
    <w:rsid w:val="00B66137"/>
    <w:rsid w:val="00B66747"/>
    <w:rsid w:val="00B67B97"/>
    <w:rsid w:val="00B73C3C"/>
    <w:rsid w:val="00B74376"/>
    <w:rsid w:val="00B754AC"/>
    <w:rsid w:val="00B75938"/>
    <w:rsid w:val="00B7690D"/>
    <w:rsid w:val="00B76B7E"/>
    <w:rsid w:val="00B77C17"/>
    <w:rsid w:val="00B77CBB"/>
    <w:rsid w:val="00B81264"/>
    <w:rsid w:val="00B81BBE"/>
    <w:rsid w:val="00B8246E"/>
    <w:rsid w:val="00B826B2"/>
    <w:rsid w:val="00B8291B"/>
    <w:rsid w:val="00B842FE"/>
    <w:rsid w:val="00B8458C"/>
    <w:rsid w:val="00B85D13"/>
    <w:rsid w:val="00B85E6C"/>
    <w:rsid w:val="00B8658B"/>
    <w:rsid w:val="00B90D95"/>
    <w:rsid w:val="00B91F2F"/>
    <w:rsid w:val="00B926E3"/>
    <w:rsid w:val="00B926F3"/>
    <w:rsid w:val="00B93336"/>
    <w:rsid w:val="00B93387"/>
    <w:rsid w:val="00B934D0"/>
    <w:rsid w:val="00B967DA"/>
    <w:rsid w:val="00B968C8"/>
    <w:rsid w:val="00B9694F"/>
    <w:rsid w:val="00B97122"/>
    <w:rsid w:val="00BA032D"/>
    <w:rsid w:val="00BA0954"/>
    <w:rsid w:val="00BA1123"/>
    <w:rsid w:val="00BA15CF"/>
    <w:rsid w:val="00BA1C66"/>
    <w:rsid w:val="00BA2CAC"/>
    <w:rsid w:val="00BA3609"/>
    <w:rsid w:val="00BA3EC5"/>
    <w:rsid w:val="00BA4223"/>
    <w:rsid w:val="00BA46FC"/>
    <w:rsid w:val="00BA4F13"/>
    <w:rsid w:val="00BA5A1B"/>
    <w:rsid w:val="00BA64B7"/>
    <w:rsid w:val="00BA6AC8"/>
    <w:rsid w:val="00BA77F4"/>
    <w:rsid w:val="00BA7DBA"/>
    <w:rsid w:val="00BA7E32"/>
    <w:rsid w:val="00BB0473"/>
    <w:rsid w:val="00BB09C4"/>
    <w:rsid w:val="00BB1AA1"/>
    <w:rsid w:val="00BB1EAC"/>
    <w:rsid w:val="00BB3D48"/>
    <w:rsid w:val="00BB4FB7"/>
    <w:rsid w:val="00BB537C"/>
    <w:rsid w:val="00BB5395"/>
    <w:rsid w:val="00BB5DFC"/>
    <w:rsid w:val="00BB6B21"/>
    <w:rsid w:val="00BB749E"/>
    <w:rsid w:val="00BB78D1"/>
    <w:rsid w:val="00BC1611"/>
    <w:rsid w:val="00BC24F8"/>
    <w:rsid w:val="00BC2972"/>
    <w:rsid w:val="00BC397D"/>
    <w:rsid w:val="00BC3B19"/>
    <w:rsid w:val="00BC3D94"/>
    <w:rsid w:val="00BC4DA3"/>
    <w:rsid w:val="00BC5DAE"/>
    <w:rsid w:val="00BC5EF2"/>
    <w:rsid w:val="00BC6D71"/>
    <w:rsid w:val="00BD09BA"/>
    <w:rsid w:val="00BD1F0C"/>
    <w:rsid w:val="00BD279D"/>
    <w:rsid w:val="00BD3F32"/>
    <w:rsid w:val="00BD40CC"/>
    <w:rsid w:val="00BD4ECA"/>
    <w:rsid w:val="00BD52E0"/>
    <w:rsid w:val="00BD58C7"/>
    <w:rsid w:val="00BD5DE9"/>
    <w:rsid w:val="00BD6446"/>
    <w:rsid w:val="00BD6BB8"/>
    <w:rsid w:val="00BD70DE"/>
    <w:rsid w:val="00BD738B"/>
    <w:rsid w:val="00BE05E1"/>
    <w:rsid w:val="00BE0BFF"/>
    <w:rsid w:val="00BE1B13"/>
    <w:rsid w:val="00BE1C86"/>
    <w:rsid w:val="00BE1F43"/>
    <w:rsid w:val="00BE2F74"/>
    <w:rsid w:val="00BE37ED"/>
    <w:rsid w:val="00BE3E9C"/>
    <w:rsid w:val="00BE7836"/>
    <w:rsid w:val="00BE78C2"/>
    <w:rsid w:val="00BF0844"/>
    <w:rsid w:val="00BF0A1C"/>
    <w:rsid w:val="00BF40E5"/>
    <w:rsid w:val="00BF48F4"/>
    <w:rsid w:val="00BF4B98"/>
    <w:rsid w:val="00BF4F69"/>
    <w:rsid w:val="00BF5D33"/>
    <w:rsid w:val="00BF63BB"/>
    <w:rsid w:val="00BF7E78"/>
    <w:rsid w:val="00C008AF"/>
    <w:rsid w:val="00C009C4"/>
    <w:rsid w:val="00C03CB2"/>
    <w:rsid w:val="00C04470"/>
    <w:rsid w:val="00C0520E"/>
    <w:rsid w:val="00C058DA"/>
    <w:rsid w:val="00C066A6"/>
    <w:rsid w:val="00C06C0E"/>
    <w:rsid w:val="00C0723D"/>
    <w:rsid w:val="00C07D6E"/>
    <w:rsid w:val="00C11543"/>
    <w:rsid w:val="00C11A01"/>
    <w:rsid w:val="00C1264C"/>
    <w:rsid w:val="00C12F6C"/>
    <w:rsid w:val="00C13747"/>
    <w:rsid w:val="00C13F8C"/>
    <w:rsid w:val="00C14125"/>
    <w:rsid w:val="00C173E8"/>
    <w:rsid w:val="00C1798B"/>
    <w:rsid w:val="00C20432"/>
    <w:rsid w:val="00C20902"/>
    <w:rsid w:val="00C20998"/>
    <w:rsid w:val="00C21441"/>
    <w:rsid w:val="00C228AD"/>
    <w:rsid w:val="00C22A16"/>
    <w:rsid w:val="00C2357C"/>
    <w:rsid w:val="00C23641"/>
    <w:rsid w:val="00C24151"/>
    <w:rsid w:val="00C24342"/>
    <w:rsid w:val="00C24A33"/>
    <w:rsid w:val="00C25AF4"/>
    <w:rsid w:val="00C25BC1"/>
    <w:rsid w:val="00C25D78"/>
    <w:rsid w:val="00C26894"/>
    <w:rsid w:val="00C30CC2"/>
    <w:rsid w:val="00C318F1"/>
    <w:rsid w:val="00C32494"/>
    <w:rsid w:val="00C32EE7"/>
    <w:rsid w:val="00C33A53"/>
    <w:rsid w:val="00C34649"/>
    <w:rsid w:val="00C36067"/>
    <w:rsid w:val="00C36E9C"/>
    <w:rsid w:val="00C40600"/>
    <w:rsid w:val="00C41990"/>
    <w:rsid w:val="00C41B64"/>
    <w:rsid w:val="00C4205C"/>
    <w:rsid w:val="00C420EF"/>
    <w:rsid w:val="00C42C1E"/>
    <w:rsid w:val="00C443C0"/>
    <w:rsid w:val="00C44402"/>
    <w:rsid w:val="00C4534A"/>
    <w:rsid w:val="00C4543B"/>
    <w:rsid w:val="00C46C5D"/>
    <w:rsid w:val="00C50447"/>
    <w:rsid w:val="00C50D31"/>
    <w:rsid w:val="00C51CEF"/>
    <w:rsid w:val="00C54215"/>
    <w:rsid w:val="00C550F4"/>
    <w:rsid w:val="00C5575C"/>
    <w:rsid w:val="00C5657A"/>
    <w:rsid w:val="00C56E63"/>
    <w:rsid w:val="00C570C3"/>
    <w:rsid w:val="00C57882"/>
    <w:rsid w:val="00C60002"/>
    <w:rsid w:val="00C60F39"/>
    <w:rsid w:val="00C61F0F"/>
    <w:rsid w:val="00C624D6"/>
    <w:rsid w:val="00C630B3"/>
    <w:rsid w:val="00C63D4E"/>
    <w:rsid w:val="00C64077"/>
    <w:rsid w:val="00C64392"/>
    <w:rsid w:val="00C65ACB"/>
    <w:rsid w:val="00C670A7"/>
    <w:rsid w:val="00C67541"/>
    <w:rsid w:val="00C70E0B"/>
    <w:rsid w:val="00C71808"/>
    <w:rsid w:val="00C7270F"/>
    <w:rsid w:val="00C729CC"/>
    <w:rsid w:val="00C73377"/>
    <w:rsid w:val="00C73FE7"/>
    <w:rsid w:val="00C742FD"/>
    <w:rsid w:val="00C758F8"/>
    <w:rsid w:val="00C75B8E"/>
    <w:rsid w:val="00C77390"/>
    <w:rsid w:val="00C80CBC"/>
    <w:rsid w:val="00C80F3E"/>
    <w:rsid w:val="00C8101A"/>
    <w:rsid w:val="00C829D2"/>
    <w:rsid w:val="00C82A9C"/>
    <w:rsid w:val="00C833B1"/>
    <w:rsid w:val="00C83454"/>
    <w:rsid w:val="00C8485F"/>
    <w:rsid w:val="00C8535E"/>
    <w:rsid w:val="00C85F02"/>
    <w:rsid w:val="00C907BC"/>
    <w:rsid w:val="00C91068"/>
    <w:rsid w:val="00C9109D"/>
    <w:rsid w:val="00C914D4"/>
    <w:rsid w:val="00C93588"/>
    <w:rsid w:val="00C936F5"/>
    <w:rsid w:val="00C941AC"/>
    <w:rsid w:val="00C941E5"/>
    <w:rsid w:val="00C95985"/>
    <w:rsid w:val="00C9614C"/>
    <w:rsid w:val="00C961C7"/>
    <w:rsid w:val="00C9622E"/>
    <w:rsid w:val="00C96932"/>
    <w:rsid w:val="00C96B71"/>
    <w:rsid w:val="00C97449"/>
    <w:rsid w:val="00C97E89"/>
    <w:rsid w:val="00CA01BB"/>
    <w:rsid w:val="00CA0634"/>
    <w:rsid w:val="00CA0B90"/>
    <w:rsid w:val="00CA0D0E"/>
    <w:rsid w:val="00CA0F94"/>
    <w:rsid w:val="00CA11D6"/>
    <w:rsid w:val="00CA1B8C"/>
    <w:rsid w:val="00CA421E"/>
    <w:rsid w:val="00CA4FC7"/>
    <w:rsid w:val="00CA5DB2"/>
    <w:rsid w:val="00CA6087"/>
    <w:rsid w:val="00CB186D"/>
    <w:rsid w:val="00CB1ABA"/>
    <w:rsid w:val="00CB1FDE"/>
    <w:rsid w:val="00CB220C"/>
    <w:rsid w:val="00CB254D"/>
    <w:rsid w:val="00CB304B"/>
    <w:rsid w:val="00CB31CA"/>
    <w:rsid w:val="00CB37CF"/>
    <w:rsid w:val="00CB4078"/>
    <w:rsid w:val="00CB56AA"/>
    <w:rsid w:val="00CB5F90"/>
    <w:rsid w:val="00CB6012"/>
    <w:rsid w:val="00CB6EE3"/>
    <w:rsid w:val="00CC073D"/>
    <w:rsid w:val="00CC0B2B"/>
    <w:rsid w:val="00CC11D1"/>
    <w:rsid w:val="00CC1C26"/>
    <w:rsid w:val="00CC1C2A"/>
    <w:rsid w:val="00CC1FDD"/>
    <w:rsid w:val="00CC3DC5"/>
    <w:rsid w:val="00CC476F"/>
    <w:rsid w:val="00CC5026"/>
    <w:rsid w:val="00CC52A9"/>
    <w:rsid w:val="00CC531E"/>
    <w:rsid w:val="00CC6D45"/>
    <w:rsid w:val="00CC7C64"/>
    <w:rsid w:val="00CC7F7A"/>
    <w:rsid w:val="00CD0455"/>
    <w:rsid w:val="00CD22F8"/>
    <w:rsid w:val="00CD2792"/>
    <w:rsid w:val="00CD3D4C"/>
    <w:rsid w:val="00CD51CC"/>
    <w:rsid w:val="00CD5F2E"/>
    <w:rsid w:val="00CD670C"/>
    <w:rsid w:val="00CD6EDB"/>
    <w:rsid w:val="00CD6F5E"/>
    <w:rsid w:val="00CD7203"/>
    <w:rsid w:val="00CD775E"/>
    <w:rsid w:val="00CD7BA2"/>
    <w:rsid w:val="00CE202A"/>
    <w:rsid w:val="00CE29A4"/>
    <w:rsid w:val="00CE3489"/>
    <w:rsid w:val="00CE392F"/>
    <w:rsid w:val="00CE3D97"/>
    <w:rsid w:val="00CE54D0"/>
    <w:rsid w:val="00CE563E"/>
    <w:rsid w:val="00CE5671"/>
    <w:rsid w:val="00CE5BF6"/>
    <w:rsid w:val="00CE600A"/>
    <w:rsid w:val="00CE7296"/>
    <w:rsid w:val="00CE77B6"/>
    <w:rsid w:val="00CF190D"/>
    <w:rsid w:val="00CF1910"/>
    <w:rsid w:val="00CF1BBA"/>
    <w:rsid w:val="00CF2175"/>
    <w:rsid w:val="00CF3434"/>
    <w:rsid w:val="00CF4CFF"/>
    <w:rsid w:val="00CF58A4"/>
    <w:rsid w:val="00CF6624"/>
    <w:rsid w:val="00D00BFA"/>
    <w:rsid w:val="00D0256C"/>
    <w:rsid w:val="00D02FCF"/>
    <w:rsid w:val="00D03F9A"/>
    <w:rsid w:val="00D0444E"/>
    <w:rsid w:val="00D05842"/>
    <w:rsid w:val="00D07D33"/>
    <w:rsid w:val="00D100EA"/>
    <w:rsid w:val="00D112A0"/>
    <w:rsid w:val="00D119BA"/>
    <w:rsid w:val="00D12014"/>
    <w:rsid w:val="00D1341F"/>
    <w:rsid w:val="00D13438"/>
    <w:rsid w:val="00D1350B"/>
    <w:rsid w:val="00D14DB9"/>
    <w:rsid w:val="00D14DCE"/>
    <w:rsid w:val="00D15235"/>
    <w:rsid w:val="00D1566A"/>
    <w:rsid w:val="00D15EA9"/>
    <w:rsid w:val="00D17690"/>
    <w:rsid w:val="00D17940"/>
    <w:rsid w:val="00D200A3"/>
    <w:rsid w:val="00D20CB7"/>
    <w:rsid w:val="00D2182F"/>
    <w:rsid w:val="00D21DD0"/>
    <w:rsid w:val="00D22F85"/>
    <w:rsid w:val="00D24E77"/>
    <w:rsid w:val="00D25C25"/>
    <w:rsid w:val="00D2686B"/>
    <w:rsid w:val="00D27217"/>
    <w:rsid w:val="00D27774"/>
    <w:rsid w:val="00D30758"/>
    <w:rsid w:val="00D30948"/>
    <w:rsid w:val="00D30B2A"/>
    <w:rsid w:val="00D30EED"/>
    <w:rsid w:val="00D31ABA"/>
    <w:rsid w:val="00D31FE7"/>
    <w:rsid w:val="00D32010"/>
    <w:rsid w:val="00D3202F"/>
    <w:rsid w:val="00D32098"/>
    <w:rsid w:val="00D32562"/>
    <w:rsid w:val="00D332E5"/>
    <w:rsid w:val="00D33534"/>
    <w:rsid w:val="00D353FB"/>
    <w:rsid w:val="00D3576A"/>
    <w:rsid w:val="00D36030"/>
    <w:rsid w:val="00D368C0"/>
    <w:rsid w:val="00D370E2"/>
    <w:rsid w:val="00D37406"/>
    <w:rsid w:val="00D40878"/>
    <w:rsid w:val="00D4131E"/>
    <w:rsid w:val="00D41E6A"/>
    <w:rsid w:val="00D42098"/>
    <w:rsid w:val="00D42CF9"/>
    <w:rsid w:val="00D477E3"/>
    <w:rsid w:val="00D47F16"/>
    <w:rsid w:val="00D50BF1"/>
    <w:rsid w:val="00D50C7B"/>
    <w:rsid w:val="00D51FE6"/>
    <w:rsid w:val="00D52003"/>
    <w:rsid w:val="00D529F9"/>
    <w:rsid w:val="00D549B1"/>
    <w:rsid w:val="00D5511D"/>
    <w:rsid w:val="00D5568C"/>
    <w:rsid w:val="00D5591B"/>
    <w:rsid w:val="00D55E90"/>
    <w:rsid w:val="00D607B9"/>
    <w:rsid w:val="00D616EB"/>
    <w:rsid w:val="00D62079"/>
    <w:rsid w:val="00D63091"/>
    <w:rsid w:val="00D630B0"/>
    <w:rsid w:val="00D6346F"/>
    <w:rsid w:val="00D63B9D"/>
    <w:rsid w:val="00D652D5"/>
    <w:rsid w:val="00D659A3"/>
    <w:rsid w:val="00D6617A"/>
    <w:rsid w:val="00D6629A"/>
    <w:rsid w:val="00D67632"/>
    <w:rsid w:val="00D677A4"/>
    <w:rsid w:val="00D732AA"/>
    <w:rsid w:val="00D73808"/>
    <w:rsid w:val="00D73BEE"/>
    <w:rsid w:val="00D747E5"/>
    <w:rsid w:val="00D74FC0"/>
    <w:rsid w:val="00D75E9D"/>
    <w:rsid w:val="00D77105"/>
    <w:rsid w:val="00D77E74"/>
    <w:rsid w:val="00D80AF4"/>
    <w:rsid w:val="00D81932"/>
    <w:rsid w:val="00D819B0"/>
    <w:rsid w:val="00D819D2"/>
    <w:rsid w:val="00D81D48"/>
    <w:rsid w:val="00D82374"/>
    <w:rsid w:val="00D83409"/>
    <w:rsid w:val="00D839D1"/>
    <w:rsid w:val="00D83B56"/>
    <w:rsid w:val="00D84BC6"/>
    <w:rsid w:val="00D8516D"/>
    <w:rsid w:val="00D909CA"/>
    <w:rsid w:val="00D909E8"/>
    <w:rsid w:val="00D91EDF"/>
    <w:rsid w:val="00D92A7E"/>
    <w:rsid w:val="00D92E93"/>
    <w:rsid w:val="00D93842"/>
    <w:rsid w:val="00D93B05"/>
    <w:rsid w:val="00D93BC3"/>
    <w:rsid w:val="00D93F34"/>
    <w:rsid w:val="00D94EE5"/>
    <w:rsid w:val="00D959B6"/>
    <w:rsid w:val="00D9611D"/>
    <w:rsid w:val="00D96339"/>
    <w:rsid w:val="00D96E46"/>
    <w:rsid w:val="00D979E9"/>
    <w:rsid w:val="00D97FB7"/>
    <w:rsid w:val="00DA1CCC"/>
    <w:rsid w:val="00DA1CFA"/>
    <w:rsid w:val="00DA5562"/>
    <w:rsid w:val="00DA6FB4"/>
    <w:rsid w:val="00DA723B"/>
    <w:rsid w:val="00DA7C66"/>
    <w:rsid w:val="00DA7F17"/>
    <w:rsid w:val="00DB0117"/>
    <w:rsid w:val="00DB024E"/>
    <w:rsid w:val="00DB07CF"/>
    <w:rsid w:val="00DB146C"/>
    <w:rsid w:val="00DB257E"/>
    <w:rsid w:val="00DB3139"/>
    <w:rsid w:val="00DB435E"/>
    <w:rsid w:val="00DB4E3C"/>
    <w:rsid w:val="00DB4E58"/>
    <w:rsid w:val="00DB5456"/>
    <w:rsid w:val="00DB5554"/>
    <w:rsid w:val="00DB5B6C"/>
    <w:rsid w:val="00DB5F8C"/>
    <w:rsid w:val="00DB6BF3"/>
    <w:rsid w:val="00DB70BF"/>
    <w:rsid w:val="00DC020E"/>
    <w:rsid w:val="00DC1F73"/>
    <w:rsid w:val="00DC30BA"/>
    <w:rsid w:val="00DC334C"/>
    <w:rsid w:val="00DC380D"/>
    <w:rsid w:val="00DC4A23"/>
    <w:rsid w:val="00DC4A61"/>
    <w:rsid w:val="00DC5476"/>
    <w:rsid w:val="00DC5D5B"/>
    <w:rsid w:val="00DC5FEE"/>
    <w:rsid w:val="00DC6D7E"/>
    <w:rsid w:val="00DC7134"/>
    <w:rsid w:val="00DD06FF"/>
    <w:rsid w:val="00DD0AEC"/>
    <w:rsid w:val="00DD0C11"/>
    <w:rsid w:val="00DD0D93"/>
    <w:rsid w:val="00DD17E4"/>
    <w:rsid w:val="00DD1E3E"/>
    <w:rsid w:val="00DD24BA"/>
    <w:rsid w:val="00DD2991"/>
    <w:rsid w:val="00DD2BEF"/>
    <w:rsid w:val="00DD366A"/>
    <w:rsid w:val="00DD3E3C"/>
    <w:rsid w:val="00DD4205"/>
    <w:rsid w:val="00DD459F"/>
    <w:rsid w:val="00DD479E"/>
    <w:rsid w:val="00DD4B49"/>
    <w:rsid w:val="00DD66C6"/>
    <w:rsid w:val="00DD7397"/>
    <w:rsid w:val="00DE0140"/>
    <w:rsid w:val="00DE2DDB"/>
    <w:rsid w:val="00DE34CF"/>
    <w:rsid w:val="00DE3BDA"/>
    <w:rsid w:val="00DE3C83"/>
    <w:rsid w:val="00DE5939"/>
    <w:rsid w:val="00DE5C41"/>
    <w:rsid w:val="00DF04A6"/>
    <w:rsid w:val="00DF075F"/>
    <w:rsid w:val="00DF1D5A"/>
    <w:rsid w:val="00DF29B6"/>
    <w:rsid w:val="00DF33B2"/>
    <w:rsid w:val="00DF414D"/>
    <w:rsid w:val="00DF4B66"/>
    <w:rsid w:val="00DF559E"/>
    <w:rsid w:val="00DF63CF"/>
    <w:rsid w:val="00DF6E0B"/>
    <w:rsid w:val="00DF6F77"/>
    <w:rsid w:val="00DF7B18"/>
    <w:rsid w:val="00DF7C9F"/>
    <w:rsid w:val="00DF7EBC"/>
    <w:rsid w:val="00E0059E"/>
    <w:rsid w:val="00E00C85"/>
    <w:rsid w:val="00E01545"/>
    <w:rsid w:val="00E04F23"/>
    <w:rsid w:val="00E05247"/>
    <w:rsid w:val="00E05276"/>
    <w:rsid w:val="00E05C2B"/>
    <w:rsid w:val="00E0689A"/>
    <w:rsid w:val="00E06E9E"/>
    <w:rsid w:val="00E10AA9"/>
    <w:rsid w:val="00E11CB2"/>
    <w:rsid w:val="00E12DA6"/>
    <w:rsid w:val="00E13454"/>
    <w:rsid w:val="00E146FA"/>
    <w:rsid w:val="00E14835"/>
    <w:rsid w:val="00E15ADA"/>
    <w:rsid w:val="00E16C2D"/>
    <w:rsid w:val="00E20B7F"/>
    <w:rsid w:val="00E22033"/>
    <w:rsid w:val="00E23B25"/>
    <w:rsid w:val="00E23D9A"/>
    <w:rsid w:val="00E24185"/>
    <w:rsid w:val="00E2498F"/>
    <w:rsid w:val="00E2616C"/>
    <w:rsid w:val="00E261FE"/>
    <w:rsid w:val="00E26D76"/>
    <w:rsid w:val="00E2781F"/>
    <w:rsid w:val="00E30F3A"/>
    <w:rsid w:val="00E315AB"/>
    <w:rsid w:val="00E31C6C"/>
    <w:rsid w:val="00E3244B"/>
    <w:rsid w:val="00E332C7"/>
    <w:rsid w:val="00E33314"/>
    <w:rsid w:val="00E33EC5"/>
    <w:rsid w:val="00E33FC5"/>
    <w:rsid w:val="00E346B9"/>
    <w:rsid w:val="00E349A7"/>
    <w:rsid w:val="00E35295"/>
    <w:rsid w:val="00E36C2B"/>
    <w:rsid w:val="00E400FB"/>
    <w:rsid w:val="00E40865"/>
    <w:rsid w:val="00E4193A"/>
    <w:rsid w:val="00E4216A"/>
    <w:rsid w:val="00E42CBA"/>
    <w:rsid w:val="00E437C8"/>
    <w:rsid w:val="00E43F01"/>
    <w:rsid w:val="00E443C9"/>
    <w:rsid w:val="00E45186"/>
    <w:rsid w:val="00E50F1C"/>
    <w:rsid w:val="00E513BD"/>
    <w:rsid w:val="00E51605"/>
    <w:rsid w:val="00E52E57"/>
    <w:rsid w:val="00E531A4"/>
    <w:rsid w:val="00E54E84"/>
    <w:rsid w:val="00E56166"/>
    <w:rsid w:val="00E57AE1"/>
    <w:rsid w:val="00E600C2"/>
    <w:rsid w:val="00E601C3"/>
    <w:rsid w:val="00E60614"/>
    <w:rsid w:val="00E60A89"/>
    <w:rsid w:val="00E60F3F"/>
    <w:rsid w:val="00E61387"/>
    <w:rsid w:val="00E61A80"/>
    <w:rsid w:val="00E62177"/>
    <w:rsid w:val="00E63140"/>
    <w:rsid w:val="00E63334"/>
    <w:rsid w:val="00E63C2E"/>
    <w:rsid w:val="00E64132"/>
    <w:rsid w:val="00E64709"/>
    <w:rsid w:val="00E666B8"/>
    <w:rsid w:val="00E7286D"/>
    <w:rsid w:val="00E72DCA"/>
    <w:rsid w:val="00E73711"/>
    <w:rsid w:val="00E73E3F"/>
    <w:rsid w:val="00E73F6F"/>
    <w:rsid w:val="00E7478F"/>
    <w:rsid w:val="00E772F6"/>
    <w:rsid w:val="00E77BB4"/>
    <w:rsid w:val="00E80376"/>
    <w:rsid w:val="00E8050D"/>
    <w:rsid w:val="00E8065D"/>
    <w:rsid w:val="00E84E31"/>
    <w:rsid w:val="00E85D29"/>
    <w:rsid w:val="00E86016"/>
    <w:rsid w:val="00E86B9F"/>
    <w:rsid w:val="00E9018C"/>
    <w:rsid w:val="00E90520"/>
    <w:rsid w:val="00E906BF"/>
    <w:rsid w:val="00E9072B"/>
    <w:rsid w:val="00E91703"/>
    <w:rsid w:val="00E92282"/>
    <w:rsid w:val="00E9529D"/>
    <w:rsid w:val="00E953A1"/>
    <w:rsid w:val="00E957DE"/>
    <w:rsid w:val="00E9624E"/>
    <w:rsid w:val="00E97002"/>
    <w:rsid w:val="00EA1D03"/>
    <w:rsid w:val="00EA49D2"/>
    <w:rsid w:val="00EA4ABC"/>
    <w:rsid w:val="00EA5628"/>
    <w:rsid w:val="00EA59B1"/>
    <w:rsid w:val="00EA6A2D"/>
    <w:rsid w:val="00EA71E9"/>
    <w:rsid w:val="00EA74CF"/>
    <w:rsid w:val="00EA76A5"/>
    <w:rsid w:val="00EB0182"/>
    <w:rsid w:val="00EB2E70"/>
    <w:rsid w:val="00EB6352"/>
    <w:rsid w:val="00EB642A"/>
    <w:rsid w:val="00EB67CE"/>
    <w:rsid w:val="00EB69E8"/>
    <w:rsid w:val="00EC01C7"/>
    <w:rsid w:val="00EC099D"/>
    <w:rsid w:val="00EC36D5"/>
    <w:rsid w:val="00EC3DB9"/>
    <w:rsid w:val="00EC4553"/>
    <w:rsid w:val="00EC4BBB"/>
    <w:rsid w:val="00EC5891"/>
    <w:rsid w:val="00EC5BD6"/>
    <w:rsid w:val="00EC5EEA"/>
    <w:rsid w:val="00EC6D71"/>
    <w:rsid w:val="00EC745D"/>
    <w:rsid w:val="00ED0CC0"/>
    <w:rsid w:val="00ED1B1A"/>
    <w:rsid w:val="00ED2D35"/>
    <w:rsid w:val="00ED4309"/>
    <w:rsid w:val="00ED4D3C"/>
    <w:rsid w:val="00ED7D18"/>
    <w:rsid w:val="00EE08B7"/>
    <w:rsid w:val="00EE0E8A"/>
    <w:rsid w:val="00EE1E1F"/>
    <w:rsid w:val="00EE29FD"/>
    <w:rsid w:val="00EE32E7"/>
    <w:rsid w:val="00EE3759"/>
    <w:rsid w:val="00EE4108"/>
    <w:rsid w:val="00EE4412"/>
    <w:rsid w:val="00EE4A62"/>
    <w:rsid w:val="00EE763A"/>
    <w:rsid w:val="00EE7D7C"/>
    <w:rsid w:val="00EF0422"/>
    <w:rsid w:val="00EF0784"/>
    <w:rsid w:val="00EF0B64"/>
    <w:rsid w:val="00EF19EB"/>
    <w:rsid w:val="00EF20DF"/>
    <w:rsid w:val="00EF2C21"/>
    <w:rsid w:val="00EF37F6"/>
    <w:rsid w:val="00EF3BBF"/>
    <w:rsid w:val="00EF42D8"/>
    <w:rsid w:val="00EF447F"/>
    <w:rsid w:val="00EF4F35"/>
    <w:rsid w:val="00EF636F"/>
    <w:rsid w:val="00EF6C05"/>
    <w:rsid w:val="00F0317E"/>
    <w:rsid w:val="00F04B71"/>
    <w:rsid w:val="00F06BB5"/>
    <w:rsid w:val="00F06DD9"/>
    <w:rsid w:val="00F07622"/>
    <w:rsid w:val="00F079BC"/>
    <w:rsid w:val="00F07A72"/>
    <w:rsid w:val="00F10D64"/>
    <w:rsid w:val="00F116C9"/>
    <w:rsid w:val="00F117DD"/>
    <w:rsid w:val="00F127DA"/>
    <w:rsid w:val="00F133BA"/>
    <w:rsid w:val="00F134DF"/>
    <w:rsid w:val="00F13CEC"/>
    <w:rsid w:val="00F14778"/>
    <w:rsid w:val="00F148AC"/>
    <w:rsid w:val="00F14CA2"/>
    <w:rsid w:val="00F16ADD"/>
    <w:rsid w:val="00F16B90"/>
    <w:rsid w:val="00F20554"/>
    <w:rsid w:val="00F207AC"/>
    <w:rsid w:val="00F21206"/>
    <w:rsid w:val="00F214E2"/>
    <w:rsid w:val="00F21CE0"/>
    <w:rsid w:val="00F226A8"/>
    <w:rsid w:val="00F23714"/>
    <w:rsid w:val="00F23E5D"/>
    <w:rsid w:val="00F24472"/>
    <w:rsid w:val="00F25D98"/>
    <w:rsid w:val="00F26A74"/>
    <w:rsid w:val="00F27148"/>
    <w:rsid w:val="00F275BB"/>
    <w:rsid w:val="00F2792A"/>
    <w:rsid w:val="00F27BCE"/>
    <w:rsid w:val="00F300FB"/>
    <w:rsid w:val="00F3051E"/>
    <w:rsid w:val="00F3103C"/>
    <w:rsid w:val="00F312BD"/>
    <w:rsid w:val="00F31C44"/>
    <w:rsid w:val="00F344D4"/>
    <w:rsid w:val="00F345C6"/>
    <w:rsid w:val="00F34697"/>
    <w:rsid w:val="00F34D37"/>
    <w:rsid w:val="00F358DC"/>
    <w:rsid w:val="00F35C9B"/>
    <w:rsid w:val="00F406C3"/>
    <w:rsid w:val="00F418B2"/>
    <w:rsid w:val="00F41E33"/>
    <w:rsid w:val="00F42692"/>
    <w:rsid w:val="00F42990"/>
    <w:rsid w:val="00F42B40"/>
    <w:rsid w:val="00F43165"/>
    <w:rsid w:val="00F4443E"/>
    <w:rsid w:val="00F44563"/>
    <w:rsid w:val="00F458BA"/>
    <w:rsid w:val="00F46EBB"/>
    <w:rsid w:val="00F51D03"/>
    <w:rsid w:val="00F52E83"/>
    <w:rsid w:val="00F537EA"/>
    <w:rsid w:val="00F54FA6"/>
    <w:rsid w:val="00F55629"/>
    <w:rsid w:val="00F56292"/>
    <w:rsid w:val="00F56794"/>
    <w:rsid w:val="00F606AB"/>
    <w:rsid w:val="00F6072C"/>
    <w:rsid w:val="00F6076C"/>
    <w:rsid w:val="00F61B42"/>
    <w:rsid w:val="00F61BC7"/>
    <w:rsid w:val="00F62350"/>
    <w:rsid w:val="00F62C03"/>
    <w:rsid w:val="00F62C5F"/>
    <w:rsid w:val="00F6320C"/>
    <w:rsid w:val="00F637DF"/>
    <w:rsid w:val="00F63A61"/>
    <w:rsid w:val="00F64C89"/>
    <w:rsid w:val="00F675EF"/>
    <w:rsid w:val="00F67B12"/>
    <w:rsid w:val="00F725AE"/>
    <w:rsid w:val="00F73727"/>
    <w:rsid w:val="00F742A7"/>
    <w:rsid w:val="00F7510B"/>
    <w:rsid w:val="00F7629D"/>
    <w:rsid w:val="00F762D9"/>
    <w:rsid w:val="00F808AE"/>
    <w:rsid w:val="00F80E06"/>
    <w:rsid w:val="00F825CE"/>
    <w:rsid w:val="00F83B2E"/>
    <w:rsid w:val="00F8443A"/>
    <w:rsid w:val="00F8559D"/>
    <w:rsid w:val="00F85B1D"/>
    <w:rsid w:val="00F85BF5"/>
    <w:rsid w:val="00F85D31"/>
    <w:rsid w:val="00F87875"/>
    <w:rsid w:val="00F87882"/>
    <w:rsid w:val="00F900A2"/>
    <w:rsid w:val="00F90A7F"/>
    <w:rsid w:val="00F90AE0"/>
    <w:rsid w:val="00F9253A"/>
    <w:rsid w:val="00F92F8A"/>
    <w:rsid w:val="00F93B6B"/>
    <w:rsid w:val="00F93B92"/>
    <w:rsid w:val="00F94B61"/>
    <w:rsid w:val="00F95ED6"/>
    <w:rsid w:val="00F9605C"/>
    <w:rsid w:val="00F960A6"/>
    <w:rsid w:val="00F963C0"/>
    <w:rsid w:val="00F97D9C"/>
    <w:rsid w:val="00FA0EE8"/>
    <w:rsid w:val="00FA1DC9"/>
    <w:rsid w:val="00FA202D"/>
    <w:rsid w:val="00FA3951"/>
    <w:rsid w:val="00FA5146"/>
    <w:rsid w:val="00FA5CA1"/>
    <w:rsid w:val="00FA7CDB"/>
    <w:rsid w:val="00FB0444"/>
    <w:rsid w:val="00FB1CC6"/>
    <w:rsid w:val="00FB20A2"/>
    <w:rsid w:val="00FB2E04"/>
    <w:rsid w:val="00FB30FF"/>
    <w:rsid w:val="00FB3293"/>
    <w:rsid w:val="00FB3D73"/>
    <w:rsid w:val="00FB6386"/>
    <w:rsid w:val="00FB6C26"/>
    <w:rsid w:val="00FB6F06"/>
    <w:rsid w:val="00FB72E5"/>
    <w:rsid w:val="00FC16F3"/>
    <w:rsid w:val="00FC1D46"/>
    <w:rsid w:val="00FC2323"/>
    <w:rsid w:val="00FC2A5F"/>
    <w:rsid w:val="00FC2E66"/>
    <w:rsid w:val="00FC331B"/>
    <w:rsid w:val="00FC3E22"/>
    <w:rsid w:val="00FC4320"/>
    <w:rsid w:val="00FC5CB4"/>
    <w:rsid w:val="00FC5F54"/>
    <w:rsid w:val="00FC69B0"/>
    <w:rsid w:val="00FC6C3A"/>
    <w:rsid w:val="00FC731E"/>
    <w:rsid w:val="00FD1615"/>
    <w:rsid w:val="00FD197F"/>
    <w:rsid w:val="00FD1DBF"/>
    <w:rsid w:val="00FD2067"/>
    <w:rsid w:val="00FD2F2E"/>
    <w:rsid w:val="00FD3503"/>
    <w:rsid w:val="00FD46B4"/>
    <w:rsid w:val="00FD4F64"/>
    <w:rsid w:val="00FD6006"/>
    <w:rsid w:val="00FD6DDD"/>
    <w:rsid w:val="00FD730B"/>
    <w:rsid w:val="00FD779D"/>
    <w:rsid w:val="00FE038A"/>
    <w:rsid w:val="00FE1EA1"/>
    <w:rsid w:val="00FE212B"/>
    <w:rsid w:val="00FE3046"/>
    <w:rsid w:val="00FE41C9"/>
    <w:rsid w:val="00FE524B"/>
    <w:rsid w:val="00FE5E34"/>
    <w:rsid w:val="00FE6521"/>
    <w:rsid w:val="00FF0CCB"/>
    <w:rsid w:val="00FF1115"/>
    <w:rsid w:val="00FF1A26"/>
    <w:rsid w:val="00FF2069"/>
    <w:rsid w:val="00FF2E57"/>
    <w:rsid w:val="00FF303F"/>
    <w:rsid w:val="00FF4565"/>
    <w:rsid w:val="00FF56F4"/>
    <w:rsid w:val="00FF5B7B"/>
    <w:rsid w:val="00FF6A0A"/>
    <w:rsid w:val="00FF7B62"/>
    <w:rsid w:val="00FF7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009660E"/>
  <w15:chartTrackingRefBased/>
  <w15:docId w15:val="{4B31C84D-FFDB-4D1B-BBDC-42BC9E0F8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3478"/>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995404"/>
    <w:pPr>
      <w:pBdr>
        <w:top w:val="none" w:sz="0" w:space="0" w:color="auto"/>
      </w:pBdr>
      <w:spacing w:before="180"/>
      <w:outlineLvl w:val="1"/>
    </w:pPr>
    <w:rPr>
      <w:sz w:val="21"/>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uiPriority w:val="99"/>
    <w:rsid w:val="00F95ED6"/>
    <w:rPr>
      <w:rFonts w:ascii="Times New Roman" w:hAnsi="Times New Roman"/>
      <w:lang w:val="en-GB" w:eastAsia="en-US"/>
    </w:rPr>
  </w:style>
  <w:style w:type="paragraph" w:styleId="ListParagraph">
    <w:name w:val="List Paragraph"/>
    <w:basedOn w:val="Normal"/>
    <w:uiPriority w:val="34"/>
    <w:qFormat/>
    <w:rsid w:val="0005728E"/>
    <w:pPr>
      <w:spacing w:after="0"/>
      <w:ind w:left="720"/>
      <w:jc w:val="both"/>
    </w:pPr>
    <w:rPr>
      <w:rFonts w:ascii="DengXian" w:hAnsi="SimSun" w:cs="SimSun"/>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TableGrid">
    <w:name w:val="Table Grid"/>
    <w:basedOn w:val="TableNormal"/>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3"/>
      </w:numPr>
      <w:autoSpaceDE w:val="0"/>
      <w:autoSpaceDN w:val="0"/>
      <w:snapToGrid w:val="0"/>
      <w:spacing w:after="60"/>
      <w:jc w:val="both"/>
    </w:pPr>
    <w:rPr>
      <w:szCs w:val="16"/>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305B"/>
    <w:rPr>
      <w:rFonts w:ascii="Arial" w:hAnsi="Arial"/>
      <w:b/>
      <w:noProof/>
      <w:sz w:val="18"/>
      <w:lang w:val="en-GB" w:eastAsia="en-US"/>
    </w:rPr>
  </w:style>
  <w:style w:type="paragraph" w:customStyle="1" w:styleId="Agreement">
    <w:name w:val="Agreement"/>
    <w:basedOn w:val="Normal"/>
    <w:next w:val="Doc-text2"/>
    <w:uiPriority w:val="99"/>
    <w:qFormat/>
    <w:rsid w:val="009E386A"/>
    <w:pPr>
      <w:numPr>
        <w:numId w:val="5"/>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eastAsia="en-US"/>
    </w:rPr>
  </w:style>
  <w:style w:type="paragraph" w:styleId="NormalWeb">
    <w:name w:val="Normal (Web)"/>
    <w:basedOn w:val="Normal"/>
    <w:uiPriority w:val="99"/>
    <w:unhideWhenUsed/>
    <w:rsid w:val="00435010"/>
    <w:pPr>
      <w:spacing w:before="100" w:beforeAutospacing="1" w:after="100" w:afterAutospacing="1"/>
    </w:pPr>
    <w:rPr>
      <w:rFonts w:ascii="SimSun" w:hAnsi="SimSun" w:cs="SimSun"/>
      <w:sz w:val="24"/>
      <w:szCs w:val="24"/>
      <w:lang w:val="en-US" w:eastAsia="zh-CN"/>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aliases w:val="H1 Char"/>
    <w:link w:val="Heading1"/>
    <w:rsid w:val="00D36030"/>
    <w:rPr>
      <w:rFonts w:ascii="Arial" w:hAnsi="Arial"/>
      <w:sz w:val="36"/>
      <w:lang w:val="en-GB" w:eastAsia="en-US"/>
    </w:rPr>
  </w:style>
  <w:style w:type="character" w:customStyle="1" w:styleId="B5Char">
    <w:name w:val="B5 Char"/>
    <w:link w:val="B5"/>
    <w:qFormat/>
    <w:locked/>
    <w:rsid w:val="00D36030"/>
    <w:rPr>
      <w:rFonts w:ascii="Times New Roman" w:hAnsi="Times New Roman"/>
      <w:lang w:val="en-GB" w:eastAsia="en-US"/>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overflowPunct w:val="0"/>
      <w:autoSpaceDE w:val="0"/>
      <w:autoSpaceDN w:val="0"/>
      <w:adjustRightInd w:val="0"/>
      <w:ind w:left="1985"/>
      <w:textAlignment w:val="baseline"/>
    </w:pPr>
    <w:rPr>
      <w:rFonts w:ascii="CG Times (WN)" w:eastAsia="Times New Roman" w:hAnsi="CG Times (WN)"/>
      <w:lang w:val="en-US" w:eastAsia="zh-CN"/>
    </w:rPr>
  </w:style>
  <w:style w:type="character" w:customStyle="1" w:styleId="NOZchn">
    <w:name w:val="NO Zchn"/>
    <w:rsid w:val="00536E25"/>
    <w:rPr>
      <w:rFonts w:eastAsia="Times New Roman"/>
    </w:rPr>
  </w:style>
  <w:style w:type="character" w:customStyle="1" w:styleId="B3Char2">
    <w:name w:val="B3 Char2"/>
    <w:rsid w:val="00630B8A"/>
    <w:rPr>
      <w:rFonts w:eastAsia="Times New Roman"/>
    </w:rPr>
  </w:style>
  <w:style w:type="character" w:customStyle="1" w:styleId="EditorsNoteChar">
    <w:name w:val="Editor's Note Char"/>
    <w:link w:val="EditorsNote"/>
    <w:locked/>
    <w:rsid w:val="0064449C"/>
    <w:rPr>
      <w:rFonts w:ascii="Times New Roman" w:hAnsi="Times New Roman"/>
      <w:color w:val="FF0000"/>
      <w:lang w:val="en-GB" w:eastAsia="en-US"/>
    </w:rPr>
  </w:style>
  <w:style w:type="character" w:customStyle="1" w:styleId="1">
    <w:name w:val="标题 1 字符"/>
    <w:aliases w:val="H1 字符"/>
    <w:rsid w:val="00DB257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3825">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2338716">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14642568">
      <w:bodyDiv w:val="1"/>
      <w:marLeft w:val="0"/>
      <w:marRight w:val="0"/>
      <w:marTop w:val="0"/>
      <w:marBottom w:val="0"/>
      <w:divBdr>
        <w:top w:val="none" w:sz="0" w:space="0" w:color="auto"/>
        <w:left w:val="none" w:sz="0" w:space="0" w:color="auto"/>
        <w:bottom w:val="none" w:sz="0" w:space="0" w:color="auto"/>
        <w:right w:val="none" w:sz="0" w:space="0" w:color="auto"/>
      </w:divBdr>
    </w:div>
    <w:div w:id="143473978">
      <w:bodyDiv w:val="1"/>
      <w:marLeft w:val="0"/>
      <w:marRight w:val="0"/>
      <w:marTop w:val="0"/>
      <w:marBottom w:val="0"/>
      <w:divBdr>
        <w:top w:val="none" w:sz="0" w:space="0" w:color="auto"/>
        <w:left w:val="none" w:sz="0" w:space="0" w:color="auto"/>
        <w:bottom w:val="none" w:sz="0" w:space="0" w:color="auto"/>
        <w:right w:val="none" w:sz="0" w:space="0" w:color="auto"/>
      </w:divBdr>
    </w:div>
    <w:div w:id="154803352">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01331147">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36826619">
      <w:bodyDiv w:val="1"/>
      <w:marLeft w:val="0"/>
      <w:marRight w:val="0"/>
      <w:marTop w:val="0"/>
      <w:marBottom w:val="0"/>
      <w:divBdr>
        <w:top w:val="none" w:sz="0" w:space="0" w:color="auto"/>
        <w:left w:val="none" w:sz="0" w:space="0" w:color="auto"/>
        <w:bottom w:val="none" w:sz="0" w:space="0" w:color="auto"/>
        <w:right w:val="none" w:sz="0" w:space="0" w:color="auto"/>
      </w:divBdr>
    </w:div>
    <w:div w:id="479538600">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15261916">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9478177">
      <w:bodyDiv w:val="1"/>
      <w:marLeft w:val="0"/>
      <w:marRight w:val="0"/>
      <w:marTop w:val="0"/>
      <w:marBottom w:val="0"/>
      <w:divBdr>
        <w:top w:val="none" w:sz="0" w:space="0" w:color="auto"/>
        <w:left w:val="none" w:sz="0" w:space="0" w:color="auto"/>
        <w:bottom w:val="none" w:sz="0" w:space="0" w:color="auto"/>
        <w:right w:val="none" w:sz="0" w:space="0" w:color="auto"/>
      </w:divBdr>
    </w:div>
    <w:div w:id="67615261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0449340">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93853702">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50762441">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7608491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496604819">
      <w:bodyDiv w:val="1"/>
      <w:marLeft w:val="0"/>
      <w:marRight w:val="0"/>
      <w:marTop w:val="0"/>
      <w:marBottom w:val="0"/>
      <w:divBdr>
        <w:top w:val="none" w:sz="0" w:space="0" w:color="auto"/>
        <w:left w:val="none" w:sz="0" w:space="0" w:color="auto"/>
        <w:bottom w:val="none" w:sz="0" w:space="0" w:color="auto"/>
        <w:right w:val="none" w:sz="0" w:space="0" w:color="auto"/>
      </w:divBdr>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651983607">
      <w:bodyDiv w:val="1"/>
      <w:marLeft w:val="0"/>
      <w:marRight w:val="0"/>
      <w:marTop w:val="0"/>
      <w:marBottom w:val="0"/>
      <w:divBdr>
        <w:top w:val="none" w:sz="0" w:space="0" w:color="auto"/>
        <w:left w:val="none" w:sz="0" w:space="0" w:color="auto"/>
        <w:bottom w:val="none" w:sz="0" w:space="0" w:color="auto"/>
        <w:right w:val="none" w:sz="0" w:space="0" w:color="auto"/>
      </w:divBdr>
    </w:div>
    <w:div w:id="1669483773">
      <w:bodyDiv w:val="1"/>
      <w:marLeft w:val="0"/>
      <w:marRight w:val="0"/>
      <w:marTop w:val="0"/>
      <w:marBottom w:val="0"/>
      <w:divBdr>
        <w:top w:val="none" w:sz="0" w:space="0" w:color="auto"/>
        <w:left w:val="none" w:sz="0" w:space="0" w:color="auto"/>
        <w:bottom w:val="none" w:sz="0" w:space="0" w:color="auto"/>
        <w:right w:val="none" w:sz="0" w:space="0" w:color="auto"/>
      </w:divBdr>
    </w:div>
    <w:div w:id="1725910756">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042520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46755925">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 w:id="2147240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B2885-CF87-4748-A1BC-246C1826F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682</TotalTime>
  <Pages>3</Pages>
  <Words>702</Words>
  <Characters>4005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Ming-Yuan Cheng</cp:lastModifiedBy>
  <cp:revision>120</cp:revision>
  <dcterms:created xsi:type="dcterms:W3CDTF">2024-04-05T06:54:00Z</dcterms:created>
  <dcterms:modified xsi:type="dcterms:W3CDTF">2024-08-08T19:55:00Z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(3)mx1g2bjCxIZqwZJLaR2WirPWOiWU9J/ah0ShHFw21lURU8wmwtt0cQcWJFfKb4rzM2AUVYNP_x000d_
JRCvWppcupdyxBXJAXtzi+9RSLo3AesT86uFJEN+daE8fQIyCk7cvGJvBqd0cLQ98ya6EAHg_x000d_
IcnFPf23X0lvzX5NqZk/64O+H66xBmggSPRpyhLgH4gr9obSzsS4Z3hbMJq4R039EBMWs2b5_x000d_
/OMzUB06xOAI2wUDZz</vt:lpwstr>
  </property>
  <property fmtid="{D5CDD505-2E9C-101B-9397-08002B2CF9AE}" pid="4" name="_2015_ms_pID_7253431">
    <vt:lpwstr>+sLmNao5aSgy0WjKI9aO8Fsaja9AAjbOCqvgH9MBty8D2UIvCmnWJY_x000d_
uSIexnm6US24E/ZUZVHtNIjfLGm+edGa/CCLt4lImIMaLy24M5O2w2OF6bzsqIdJSZBXRUS1_x000d_
Mh0V7CqFUxAwZhKZ4UMB2GJHZigeZYRCqPQmfXeV+hdwNg4JcgcfQ282D/b24wklT+nFUPbn_x000d_
6cn6UCxaHyZ1FT/3+rnKR58eaCimAkVBng3r</vt:lpwstr>
  </property>
  <property fmtid="{D5CDD505-2E9C-101B-9397-08002B2CF9AE}" pid="5" name="_2015_ms_pID_7253432">
    <vt:lpwstr>lA==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1667283670</vt:lpwstr>
  </property>
  <property fmtid="{D5CDD505-2E9C-101B-9397-08002B2CF9AE}" pid="10" name="MSIP_Label_83bcef13-7cac-433f-ba1d-47a323951816_Enabled">
    <vt:lpwstr>true</vt:lpwstr>
  </property>
  <property fmtid="{D5CDD505-2E9C-101B-9397-08002B2CF9AE}" pid="11" name="MSIP_Label_83bcef13-7cac-433f-ba1d-47a323951816_SetDate">
    <vt:lpwstr>2024-04-05T06:54:44Z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6e7c309b-e555-4123-97e7-4fdc2ab8e744</vt:lpwstr>
  </property>
  <property fmtid="{D5CDD505-2E9C-101B-9397-08002B2CF9AE}" pid="16" name="MSIP_Label_83bcef13-7cac-433f-ba1d-47a323951816_ContentBits">
    <vt:lpwstr>0</vt:lpwstr>
  </property>
</Properties>
</file>